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31D7F" w14:textId="67B09587" w:rsidR="001F001B" w:rsidRDefault="007706B0" w:rsidP="615C9C59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C654790" wp14:editId="111CC700">
            <wp:simplePos x="0" y="0"/>
            <wp:positionH relativeFrom="page">
              <wp:align>right</wp:align>
            </wp:positionH>
            <wp:positionV relativeFrom="page">
              <wp:posOffset>3175</wp:posOffset>
            </wp:positionV>
            <wp:extent cx="7772400" cy="9681210"/>
            <wp:effectExtent l="0" t="0" r="0" b="0"/>
            <wp:wrapTopAndBottom/>
            <wp:docPr id="984503744" name="Picture 1" descr="A screen 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03744" name="Picture 1" descr="A screen shot of a cell phon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8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6AF7A" w14:textId="78E0F25F" w:rsidR="615C9C59" w:rsidRDefault="615C9C59"/>
    <w:p w14:paraId="450D194C" w14:textId="77777777" w:rsidR="00662D97" w:rsidRDefault="00662D97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0CCF7578" w14:textId="2A817FB5" w:rsidR="001F001B" w:rsidRPr="00DE1190" w:rsidRDefault="00FB77EE" w:rsidP="615C9C59">
      <w:pPr>
        <w:rPr>
          <w:rFonts w:ascii="Aptos" w:eastAsia="Calibri" w:hAnsi="Aptos" w:cs="Calibri"/>
          <w:sz w:val="24"/>
          <w:szCs w:val="24"/>
          <w:lang w:val="en-US"/>
        </w:rPr>
      </w:pP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Cara works as a grant coordinator at ABC Crisis Services. </w:t>
      </w:r>
      <w:r w:rsidR="00DE1190">
        <w:rPr>
          <w:rFonts w:ascii="Aptos" w:eastAsia="Calibri" w:hAnsi="Aptos" w:cs="Calibri"/>
          <w:sz w:val="24"/>
          <w:szCs w:val="24"/>
          <w:lang w:val="en-US"/>
        </w:rPr>
        <w:t>Cara is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 writing a grant </w:t>
      </w:r>
      <w:r w:rsidR="00C356AD">
        <w:rPr>
          <w:rFonts w:ascii="Aptos" w:eastAsia="Calibri" w:hAnsi="Aptos" w:cs="Calibri"/>
          <w:sz w:val="24"/>
          <w:szCs w:val="24"/>
          <w:lang w:val="en-US"/>
        </w:rPr>
        <w:t xml:space="preserve">proposal 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for a program that </w:t>
      </w:r>
      <w:r w:rsidR="00C356AD">
        <w:rPr>
          <w:rFonts w:ascii="Aptos" w:eastAsia="Calibri" w:hAnsi="Aptos" w:cs="Calibri"/>
          <w:sz w:val="24"/>
          <w:szCs w:val="24"/>
          <w:lang w:val="en-US"/>
        </w:rPr>
        <w:t>addresses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 adult mental health crisis care in</w:t>
      </w:r>
      <w:r w:rsidR="00DE1190">
        <w:rPr>
          <w:rFonts w:ascii="Aptos" w:eastAsia="Calibri" w:hAnsi="Aptos" w:cs="Calibri"/>
          <w:sz w:val="24"/>
          <w:szCs w:val="24"/>
          <w:lang w:val="en-US"/>
        </w:rPr>
        <w:t xml:space="preserve"> </w:t>
      </w:r>
      <w:sdt>
        <w:sdtPr>
          <w:rPr>
            <w:rFonts w:ascii="Aptos" w:eastAsia="Calibri" w:hAnsi="Aptos" w:cs="Calibri"/>
            <w:sz w:val="24"/>
            <w:szCs w:val="24"/>
          </w:rPr>
          <w:alias w:val="insert name of municipality"/>
          <w:tag w:val="insert name of municipality"/>
          <w:id w:val="1268349452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367427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________________</w:t>
          </w:r>
          <w:r w:rsidR="00047E17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__</w:t>
          </w:r>
        </w:sdtContent>
      </w:sdt>
      <w:r w:rsidR="00047E17" w:rsidRPr="00DE1190">
        <w:rPr>
          <w:rFonts w:ascii="Aptos" w:eastAsia="Calibri" w:hAnsi="Aptos" w:cs="Calibri"/>
          <w:sz w:val="24"/>
          <w:szCs w:val="24"/>
          <w:lang w:val="en-US"/>
        </w:rPr>
        <w:t>.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 </w:t>
      </w:r>
      <w:r w:rsidR="00DE1190">
        <w:rPr>
          <w:rFonts w:ascii="Aptos" w:eastAsia="Calibri" w:hAnsi="Aptos" w:cs="Calibri"/>
          <w:sz w:val="24"/>
          <w:szCs w:val="24"/>
          <w:lang w:val="en-US"/>
        </w:rPr>
        <w:t xml:space="preserve">They hope 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>to capture risk of crisis events based on location and demographic.</w:t>
      </w:r>
    </w:p>
    <w:p w14:paraId="0DDA3864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07B205DC" w14:textId="77777777" w:rsidR="001F001B" w:rsidRDefault="00FB77EE">
      <w:p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sz w:val="24"/>
          <w:szCs w:val="24"/>
        </w:rPr>
        <w:t xml:space="preserve">Cara goes to the </w:t>
      </w:r>
      <w:hyperlink r:id="rId9">
        <w:r w:rsidRPr="00DE1190">
          <w:rPr>
            <w:rFonts w:ascii="Aptos" w:eastAsia="Calibri" w:hAnsi="Aptos" w:cs="Calibri"/>
            <w:color w:val="1155CC"/>
            <w:sz w:val="24"/>
            <w:szCs w:val="24"/>
            <w:u w:val="single"/>
          </w:rPr>
          <w:t>Cook County Health Atlas Data Dictionary</w:t>
        </w:r>
      </w:hyperlink>
      <w:r w:rsidRPr="00DE1190">
        <w:rPr>
          <w:rFonts w:ascii="Aptos" w:eastAsia="Calibri" w:hAnsi="Aptos" w:cs="Calibri"/>
          <w:sz w:val="24"/>
          <w:szCs w:val="24"/>
        </w:rPr>
        <w:t xml:space="preserve"> to search for indicators related to mental health crisis and prevention. Some key words searched included “behavioral health” and “ED visit.”</w:t>
      </w:r>
    </w:p>
    <w:p w14:paraId="4792E27E" w14:textId="77777777" w:rsidR="00C356AD" w:rsidRPr="00DE1190" w:rsidRDefault="00C356AD">
      <w:pPr>
        <w:rPr>
          <w:rFonts w:ascii="Aptos" w:eastAsia="Calibri" w:hAnsi="Aptos" w:cs="Calibri"/>
          <w:sz w:val="24"/>
          <w:szCs w:val="24"/>
        </w:rPr>
      </w:pPr>
    </w:p>
    <w:p w14:paraId="53977EDF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75EB0275" w14:textId="77777777" w:rsidR="001F001B" w:rsidRPr="00DE1190" w:rsidRDefault="00FB77EE">
      <w:p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noProof/>
          <w:sz w:val="24"/>
          <w:szCs w:val="24"/>
        </w:rPr>
        <w:drawing>
          <wp:inline distT="114300" distB="114300" distL="114300" distR="114300" wp14:anchorId="2444510B" wp14:editId="64818090">
            <wp:extent cx="6781800" cy="4127500"/>
            <wp:effectExtent l="0" t="0" r="0" b="635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1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CA2D5A" w14:textId="77777777" w:rsidR="001F001B" w:rsidRDefault="001F001B">
      <w:pPr>
        <w:rPr>
          <w:rFonts w:ascii="Aptos" w:eastAsia="Calibri" w:hAnsi="Aptos" w:cs="Calibri"/>
          <w:sz w:val="24"/>
          <w:szCs w:val="24"/>
        </w:rPr>
      </w:pPr>
    </w:p>
    <w:p w14:paraId="6DFF29AB" w14:textId="77777777" w:rsidR="00C356AD" w:rsidRPr="00DE1190" w:rsidRDefault="00C356AD">
      <w:pPr>
        <w:rPr>
          <w:rFonts w:ascii="Aptos" w:eastAsia="Calibri" w:hAnsi="Aptos" w:cs="Calibri"/>
          <w:sz w:val="24"/>
          <w:szCs w:val="24"/>
        </w:rPr>
      </w:pPr>
    </w:p>
    <w:p w14:paraId="18AE78FD" w14:textId="77777777" w:rsidR="00DE1190" w:rsidRDefault="00DE1190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0E3AB070" w14:textId="572DF21F" w:rsidR="001F001B" w:rsidRDefault="00FB77EE" w:rsidP="615C9C59">
      <w:pPr>
        <w:rPr>
          <w:rFonts w:ascii="Aptos" w:eastAsia="Calibri" w:hAnsi="Aptos" w:cs="Calibri"/>
          <w:sz w:val="24"/>
          <w:szCs w:val="24"/>
          <w:lang w:val="en-US"/>
        </w:rPr>
      </w:pPr>
      <w:r w:rsidRPr="00DE1190">
        <w:rPr>
          <w:rFonts w:ascii="Aptos" w:eastAsia="Calibri" w:hAnsi="Aptos" w:cs="Calibri"/>
          <w:sz w:val="24"/>
          <w:szCs w:val="24"/>
          <w:lang w:val="en-US"/>
        </w:rPr>
        <w:t>They identify the following indicators that could support their crisis care work:</w:t>
      </w:r>
    </w:p>
    <w:p w14:paraId="5A7E7D80" w14:textId="77777777" w:rsidR="00DE1190" w:rsidRPr="00DE1190" w:rsidRDefault="00DE1190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7C8F6AE3" w14:textId="77777777" w:rsidR="001F001B" w:rsidRPr="00DE1190" w:rsidRDefault="00FB77EE">
      <w:pPr>
        <w:numPr>
          <w:ilvl w:val="0"/>
          <w:numId w:val="3"/>
        </w:num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sz w:val="24"/>
          <w:szCs w:val="24"/>
        </w:rPr>
        <w:t xml:space="preserve">Mental and behavioral health-related ED visitation rate </w:t>
      </w:r>
    </w:p>
    <w:p w14:paraId="25047B21" w14:textId="77777777" w:rsidR="001F001B" w:rsidRPr="00DE1190" w:rsidRDefault="00FB77EE">
      <w:pPr>
        <w:numPr>
          <w:ilvl w:val="0"/>
          <w:numId w:val="3"/>
        </w:num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sz w:val="24"/>
          <w:szCs w:val="24"/>
        </w:rPr>
        <w:t>Mental and substance use-related ED visitation rate</w:t>
      </w:r>
    </w:p>
    <w:p w14:paraId="37F473C9" w14:textId="77777777" w:rsidR="001F001B" w:rsidRPr="00DE1190" w:rsidRDefault="00FB77EE">
      <w:pPr>
        <w:numPr>
          <w:ilvl w:val="0"/>
          <w:numId w:val="3"/>
        </w:num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sz w:val="24"/>
          <w:szCs w:val="24"/>
        </w:rPr>
        <w:t>Mood and depressive disorder ED visitation rate</w:t>
      </w:r>
    </w:p>
    <w:p w14:paraId="380AB4D8" w14:textId="77777777" w:rsidR="001F001B" w:rsidRPr="00DE1190" w:rsidRDefault="00FB77EE">
      <w:pPr>
        <w:numPr>
          <w:ilvl w:val="0"/>
          <w:numId w:val="3"/>
        </w:num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sz w:val="24"/>
          <w:szCs w:val="24"/>
        </w:rPr>
        <w:t>Opioid-related ED visitation rate</w:t>
      </w:r>
    </w:p>
    <w:p w14:paraId="0DC89F9C" w14:textId="77777777" w:rsidR="001F001B" w:rsidRPr="00DE1190" w:rsidRDefault="00FB77EE">
      <w:pPr>
        <w:numPr>
          <w:ilvl w:val="0"/>
          <w:numId w:val="3"/>
        </w:num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sz w:val="24"/>
          <w:szCs w:val="24"/>
        </w:rPr>
        <w:t>Intentional self-harm ED Visit rate</w:t>
      </w:r>
    </w:p>
    <w:p w14:paraId="649FCEAE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0794E8E3" w14:textId="77777777" w:rsidR="00C356AD" w:rsidRDefault="00C356AD">
      <w:pPr>
        <w:rPr>
          <w:rFonts w:ascii="Aptos" w:eastAsia="Calibri" w:hAnsi="Aptos" w:cs="Calibri"/>
          <w:sz w:val="24"/>
          <w:szCs w:val="24"/>
        </w:rPr>
      </w:pPr>
    </w:p>
    <w:p w14:paraId="10664D01" w14:textId="77777777" w:rsidR="00C356AD" w:rsidRDefault="00C356AD">
      <w:pPr>
        <w:rPr>
          <w:rFonts w:ascii="Aptos" w:eastAsia="Calibri" w:hAnsi="Aptos" w:cs="Calibri"/>
          <w:sz w:val="24"/>
          <w:szCs w:val="24"/>
        </w:rPr>
      </w:pPr>
    </w:p>
    <w:p w14:paraId="333BDCA1" w14:textId="77777777" w:rsidR="00C356AD" w:rsidRDefault="00C356AD">
      <w:pPr>
        <w:rPr>
          <w:rFonts w:ascii="Aptos" w:eastAsia="Calibri" w:hAnsi="Aptos" w:cs="Calibri"/>
          <w:sz w:val="24"/>
          <w:szCs w:val="24"/>
        </w:rPr>
      </w:pPr>
    </w:p>
    <w:p w14:paraId="3B851052" w14:textId="3FA4E040" w:rsidR="00C356AD" w:rsidRPr="00DE1190" w:rsidRDefault="00FB77EE">
      <w:pPr>
        <w:rPr>
          <w:rFonts w:ascii="Aptos" w:eastAsia="Calibri" w:hAnsi="Aptos" w:cs="Calibri"/>
          <w:b/>
          <w:sz w:val="24"/>
          <w:szCs w:val="24"/>
        </w:rPr>
      </w:pPr>
      <w:r w:rsidRPr="00DE1190">
        <w:rPr>
          <w:rFonts w:ascii="Aptos" w:eastAsia="Calibri" w:hAnsi="Aptos" w:cs="Calibri"/>
          <w:sz w:val="24"/>
          <w:szCs w:val="24"/>
        </w:rPr>
        <w:t>Cara decides to use 2 indicators to include in the grant application:</w:t>
      </w:r>
      <w:r w:rsidRPr="00DE1190">
        <w:rPr>
          <w:rFonts w:ascii="Aptos" w:eastAsia="Calibri" w:hAnsi="Aptos" w:cs="Calibri"/>
          <w:b/>
          <w:sz w:val="24"/>
          <w:szCs w:val="24"/>
        </w:rPr>
        <w:t xml:space="preserve"> </w:t>
      </w:r>
    </w:p>
    <w:p w14:paraId="6F70CA10" w14:textId="77777777" w:rsidR="001F001B" w:rsidRPr="00DE1190" w:rsidRDefault="00FB77EE">
      <w:pPr>
        <w:numPr>
          <w:ilvl w:val="0"/>
          <w:numId w:val="2"/>
        </w:num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b/>
          <w:color w:val="38761D"/>
          <w:sz w:val="24"/>
          <w:szCs w:val="24"/>
        </w:rPr>
        <w:t>Mental and behavioral health-related ED visitation rate</w:t>
      </w:r>
    </w:p>
    <w:p w14:paraId="5504B86E" w14:textId="77777777" w:rsidR="001F001B" w:rsidRPr="00DE1190" w:rsidRDefault="00FB77EE">
      <w:pPr>
        <w:numPr>
          <w:ilvl w:val="0"/>
          <w:numId w:val="2"/>
        </w:num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b/>
          <w:color w:val="38761D"/>
          <w:sz w:val="24"/>
          <w:szCs w:val="24"/>
        </w:rPr>
        <w:t>Opioid-related ED visitation rate</w:t>
      </w:r>
    </w:p>
    <w:p w14:paraId="31242E1A" w14:textId="77777777" w:rsidR="001F001B" w:rsidRPr="00DE1190" w:rsidRDefault="001F001B">
      <w:pPr>
        <w:rPr>
          <w:rFonts w:ascii="Aptos" w:eastAsia="Calibri" w:hAnsi="Aptos" w:cs="Calibri"/>
          <w:b/>
          <w:sz w:val="24"/>
          <w:szCs w:val="24"/>
        </w:rPr>
      </w:pPr>
    </w:p>
    <w:p w14:paraId="540962A0" w14:textId="0398D7B4" w:rsidR="001F001B" w:rsidRPr="00DE1190" w:rsidRDefault="001F001B">
      <w:pPr>
        <w:jc w:val="center"/>
        <w:rPr>
          <w:rFonts w:ascii="Aptos" w:eastAsia="Calibri" w:hAnsi="Aptos" w:cs="Calibri"/>
          <w:b/>
          <w:sz w:val="24"/>
          <w:szCs w:val="24"/>
        </w:rPr>
      </w:pPr>
    </w:p>
    <w:p w14:paraId="78D28969" w14:textId="47DDAAA6" w:rsidR="001F001B" w:rsidRDefault="00FB77EE">
      <w:p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sz w:val="24"/>
          <w:szCs w:val="24"/>
        </w:rPr>
        <w:t>Cara finds a bar chart on</w:t>
      </w:r>
      <w:r w:rsidRPr="00DE1190">
        <w:rPr>
          <w:rFonts w:ascii="Aptos" w:eastAsia="Calibri" w:hAnsi="Aptos" w:cs="Calibri"/>
          <w:b/>
          <w:sz w:val="24"/>
          <w:szCs w:val="24"/>
        </w:rPr>
        <w:t xml:space="preserve"> </w:t>
      </w:r>
      <w:r w:rsidRPr="00DE1190">
        <w:rPr>
          <w:rFonts w:ascii="Aptos" w:eastAsia="Calibri" w:hAnsi="Aptos" w:cs="Calibri"/>
          <w:i/>
          <w:iCs/>
          <w:sz w:val="24"/>
          <w:szCs w:val="24"/>
        </w:rPr>
        <w:t>Mental and behavioral health-related ED visitation rate</w:t>
      </w:r>
      <w:r w:rsidRPr="00DE1190">
        <w:rPr>
          <w:rFonts w:ascii="Aptos" w:eastAsia="Calibri" w:hAnsi="Aptos" w:cs="Calibri"/>
          <w:sz w:val="24"/>
          <w:szCs w:val="24"/>
        </w:rPr>
        <w:t>, which is broken down by race and ethnicity.</w:t>
      </w:r>
    </w:p>
    <w:p w14:paraId="147C7D15" w14:textId="30EEDA3E" w:rsidR="008C5FA0" w:rsidRDefault="008C5FA0" w:rsidP="008C5FA0">
      <w:pPr>
        <w:rPr>
          <w:rFonts w:ascii="Aptos" w:eastAsia="Calibri" w:hAnsi="Aptos" w:cs="Calibri"/>
          <w:sz w:val="24"/>
          <w:szCs w:val="24"/>
        </w:rPr>
      </w:pPr>
    </w:p>
    <w:p w14:paraId="03F39DED" w14:textId="77777777" w:rsidR="00DE1190" w:rsidRPr="00DE1190" w:rsidRDefault="00DE1190">
      <w:pPr>
        <w:rPr>
          <w:rFonts w:ascii="Aptos" w:eastAsia="Calibri" w:hAnsi="Aptos" w:cs="Calibri"/>
          <w:sz w:val="24"/>
          <w:szCs w:val="24"/>
        </w:rPr>
      </w:pPr>
    </w:p>
    <w:p w14:paraId="3FEE8B8A" w14:textId="77777777" w:rsidR="001F001B" w:rsidRPr="00DE1190" w:rsidRDefault="00FB77EE">
      <w:p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noProof/>
          <w:sz w:val="24"/>
          <w:szCs w:val="24"/>
        </w:rPr>
        <w:drawing>
          <wp:inline distT="114300" distB="114300" distL="114300" distR="114300" wp14:anchorId="6D7F6DA3" wp14:editId="04314943">
            <wp:extent cx="6711950" cy="3746500"/>
            <wp:effectExtent l="0" t="0" r="0" b="635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6BF37E" w14:textId="77777777" w:rsidR="001F001B" w:rsidRDefault="001F001B">
      <w:pPr>
        <w:rPr>
          <w:rFonts w:ascii="Aptos" w:eastAsia="Calibri" w:hAnsi="Aptos" w:cs="Calibri"/>
          <w:sz w:val="24"/>
          <w:szCs w:val="24"/>
        </w:rPr>
      </w:pPr>
    </w:p>
    <w:p w14:paraId="6D1464F0" w14:textId="77777777" w:rsidR="00DE1190" w:rsidRPr="00DE1190" w:rsidRDefault="00DE1190">
      <w:pPr>
        <w:rPr>
          <w:rFonts w:ascii="Aptos" w:eastAsia="Calibri" w:hAnsi="Aptos" w:cs="Calibri"/>
          <w:sz w:val="24"/>
          <w:szCs w:val="24"/>
        </w:rPr>
      </w:pPr>
    </w:p>
    <w:p w14:paraId="7168F1C0" w14:textId="4A46C3EF" w:rsidR="001F001B" w:rsidRPr="00DE1190" w:rsidRDefault="00000000">
      <w:pPr>
        <w:rPr>
          <w:rFonts w:ascii="Aptos" w:eastAsia="Calibri" w:hAnsi="Aptos" w:cs="Calibri"/>
          <w:sz w:val="24"/>
          <w:szCs w:val="24"/>
        </w:rPr>
      </w:pPr>
      <w:sdt>
        <w:sdtPr>
          <w:rPr>
            <w:rFonts w:ascii="Aptos" w:eastAsia="Calibri" w:hAnsi="Aptos" w:cs="Calibri"/>
            <w:sz w:val="24"/>
            <w:szCs w:val="24"/>
            <w:u w:val="single"/>
          </w:rPr>
          <w:alias w:val="racial/ethnic group"/>
          <w:tag w:val="racial/ethnic group"/>
          <w:id w:val="409201472"/>
          <w:placeholder>
            <w:docPart w:val="DefaultPlaceholder_-1854013440"/>
          </w:placeholder>
        </w:sdtPr>
        <w:sdtContent>
          <w:r w:rsidR="00367427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____________</w:t>
          </w:r>
        </w:sdtContent>
      </w:sdt>
      <w:r w:rsidR="00047E17" w:rsidRPr="00DE1190">
        <w:rPr>
          <w:rFonts w:ascii="Aptos" w:eastAsia="Calibri" w:hAnsi="Aptos" w:cs="Calibri"/>
          <w:sz w:val="24"/>
          <w:szCs w:val="24"/>
        </w:rPr>
        <w:t xml:space="preserve"> </w:t>
      </w:r>
      <w:r w:rsidR="00DE1190">
        <w:rPr>
          <w:rFonts w:ascii="Aptos" w:eastAsia="Calibri" w:hAnsi="Aptos" w:cs="Calibri"/>
          <w:sz w:val="24"/>
          <w:szCs w:val="24"/>
        </w:rPr>
        <w:t xml:space="preserve">shows </w:t>
      </w:r>
      <w:r w:rsidR="00FB77EE" w:rsidRPr="00DE1190">
        <w:rPr>
          <w:rFonts w:ascii="Aptos" w:eastAsia="Calibri" w:hAnsi="Aptos" w:cs="Calibri"/>
          <w:sz w:val="24"/>
          <w:szCs w:val="24"/>
        </w:rPr>
        <w:t>the highest rate</w:t>
      </w:r>
      <w:r w:rsidR="00DE1190">
        <w:rPr>
          <w:rFonts w:ascii="Aptos" w:eastAsia="Calibri" w:hAnsi="Aptos" w:cs="Calibri"/>
          <w:sz w:val="24"/>
          <w:szCs w:val="24"/>
        </w:rPr>
        <w:t xml:space="preserve"> of </w:t>
      </w:r>
      <w:r w:rsidR="00DE1190" w:rsidRPr="00DE1190">
        <w:rPr>
          <w:rFonts w:ascii="Aptos" w:eastAsia="Calibri" w:hAnsi="Aptos" w:cs="Calibri"/>
          <w:i/>
          <w:iCs/>
          <w:sz w:val="24"/>
          <w:szCs w:val="24"/>
        </w:rPr>
        <w:t>Mental and behavioral health-related ED visitation</w:t>
      </w:r>
      <w:r w:rsidR="00DE1190">
        <w:rPr>
          <w:rFonts w:ascii="Aptos" w:eastAsia="Calibri" w:hAnsi="Aptos" w:cs="Calibri"/>
          <w:sz w:val="24"/>
          <w:szCs w:val="24"/>
        </w:rPr>
        <w:t xml:space="preserve"> with a rate of </w:t>
      </w:r>
      <w:sdt>
        <w:sdtPr>
          <w:rPr>
            <w:rFonts w:ascii="Aptos" w:eastAsia="Calibri" w:hAnsi="Aptos" w:cs="Calibri"/>
            <w:sz w:val="24"/>
            <w:szCs w:val="24"/>
          </w:rPr>
          <w:alias w:val="insert the rate"/>
          <w:tag w:val="insert the rate"/>
          <w:id w:val="2131826763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367427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</w:t>
          </w:r>
          <w:r w:rsidR="006931C0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</w:t>
          </w:r>
          <w:r w:rsidR="00002AD5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</w:t>
          </w:r>
        </w:sdtContent>
      </w:sdt>
      <w:r w:rsidR="00DE1190">
        <w:rPr>
          <w:rFonts w:ascii="Aptos" w:eastAsia="Calibri" w:hAnsi="Aptos" w:cs="Calibri"/>
          <w:sz w:val="24"/>
          <w:szCs w:val="24"/>
          <w:u w:val="single"/>
        </w:rPr>
        <w:t xml:space="preserve"> </w:t>
      </w:r>
      <w:r w:rsidR="00DE1190">
        <w:rPr>
          <w:rFonts w:ascii="Aptos" w:eastAsia="Calibri" w:hAnsi="Aptos" w:cs="Calibri"/>
          <w:sz w:val="24"/>
          <w:szCs w:val="24"/>
        </w:rPr>
        <w:t xml:space="preserve"> per 100,000 people. </w:t>
      </w:r>
      <w:r w:rsidR="00FB77EE" w:rsidRPr="00DE1190">
        <w:rPr>
          <w:rFonts w:ascii="Aptos" w:eastAsia="Calibri" w:hAnsi="Aptos" w:cs="Calibri"/>
          <w:sz w:val="24"/>
          <w:szCs w:val="24"/>
        </w:rPr>
        <w:t xml:space="preserve"> </w:t>
      </w:r>
      <w:r w:rsidR="00DE1190">
        <w:rPr>
          <w:rFonts w:ascii="Aptos" w:eastAsia="Calibri" w:hAnsi="Aptos" w:cs="Calibri"/>
          <w:sz w:val="24"/>
          <w:szCs w:val="24"/>
        </w:rPr>
        <w:t xml:space="preserve">In comparison, </w:t>
      </w:r>
      <w:sdt>
        <w:sdtPr>
          <w:rPr>
            <w:rFonts w:ascii="Aptos" w:eastAsia="Calibri" w:hAnsi="Aptos" w:cs="Calibri"/>
            <w:sz w:val="24"/>
            <w:szCs w:val="24"/>
          </w:rPr>
          <w:alias w:val="racial/ethnic group"/>
          <w:tag w:val="racial/ethnic group"/>
          <w:id w:val="283309922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367427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___________</w:t>
          </w:r>
          <w:r w:rsidR="00047E17" w:rsidRPr="00DE1190">
            <w:rPr>
              <w:rFonts w:ascii="Aptos" w:eastAsia="Calibri" w:hAnsi="Aptos" w:cs="Calibri"/>
              <w:sz w:val="24"/>
              <w:szCs w:val="24"/>
              <w:u w:val="single"/>
            </w:rPr>
            <w:t xml:space="preserve">_ </w:t>
          </w:r>
        </w:sdtContent>
      </w:sdt>
      <w:r w:rsidR="00DE1190">
        <w:rPr>
          <w:rFonts w:ascii="Aptos" w:eastAsia="Calibri" w:hAnsi="Aptos" w:cs="Calibri"/>
          <w:sz w:val="24"/>
          <w:szCs w:val="24"/>
        </w:rPr>
        <w:t xml:space="preserve">shows </w:t>
      </w:r>
      <w:r w:rsidR="00FB77EE" w:rsidRPr="00DE1190">
        <w:rPr>
          <w:rFonts w:ascii="Aptos" w:eastAsia="Calibri" w:hAnsi="Aptos" w:cs="Calibri"/>
          <w:sz w:val="24"/>
          <w:szCs w:val="24"/>
        </w:rPr>
        <w:t>the lowest rate under this indicator</w:t>
      </w:r>
      <w:r w:rsidR="00DE1190">
        <w:rPr>
          <w:rFonts w:ascii="Aptos" w:eastAsia="Calibri" w:hAnsi="Aptos" w:cs="Calibri"/>
          <w:sz w:val="24"/>
          <w:szCs w:val="24"/>
        </w:rPr>
        <w:t xml:space="preserve"> with a rate of </w:t>
      </w:r>
      <w:sdt>
        <w:sdtPr>
          <w:rPr>
            <w:rFonts w:ascii="Aptos" w:eastAsia="Calibri" w:hAnsi="Aptos" w:cs="Calibri"/>
            <w:sz w:val="24"/>
            <w:szCs w:val="24"/>
          </w:rPr>
          <w:alias w:val="insert the rate"/>
          <w:tag w:val="insert the rate"/>
          <w:id w:val="1726864346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701AEF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________</w:t>
          </w:r>
          <w:r w:rsidR="00002AD5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</w:t>
          </w:r>
        </w:sdtContent>
      </w:sdt>
      <w:r w:rsidR="00DE1190">
        <w:rPr>
          <w:rFonts w:ascii="Aptos" w:eastAsia="Calibri" w:hAnsi="Aptos" w:cs="Calibri"/>
          <w:sz w:val="24"/>
          <w:szCs w:val="24"/>
        </w:rPr>
        <w:t xml:space="preserve"> per 100,000 people.</w:t>
      </w:r>
    </w:p>
    <w:p w14:paraId="620F4FCE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0EA295DF" w14:textId="77777777" w:rsidR="00DE1190" w:rsidRDefault="00DE1190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007571D3" w14:textId="4271464B" w:rsidR="001F001B" w:rsidRPr="00DE1190" w:rsidRDefault="00DE1190" w:rsidP="615C9C59">
      <w:pPr>
        <w:rPr>
          <w:rFonts w:ascii="Aptos" w:eastAsia="Calibri" w:hAnsi="Aptos" w:cs="Calibri"/>
          <w:sz w:val="24"/>
          <w:szCs w:val="24"/>
          <w:lang w:val="en-US"/>
        </w:rPr>
      </w:pPr>
      <w:r>
        <w:rPr>
          <w:rFonts w:ascii="Aptos" w:eastAsia="Calibri" w:hAnsi="Aptos" w:cs="Calibri"/>
          <w:sz w:val="24"/>
          <w:szCs w:val="24"/>
          <w:lang w:val="en-US"/>
        </w:rPr>
        <w:t>Next</w:t>
      </w:r>
      <w:r w:rsidR="00FB77EE" w:rsidRPr="00DE1190">
        <w:rPr>
          <w:rFonts w:ascii="Aptos" w:eastAsia="Calibri" w:hAnsi="Aptos" w:cs="Calibri"/>
          <w:sz w:val="24"/>
          <w:szCs w:val="24"/>
          <w:lang w:val="en-US"/>
        </w:rPr>
        <w:t xml:space="preserve">, they click “Line Chart” and examine how </w:t>
      </w:r>
      <w:r w:rsidR="00FB77EE" w:rsidRPr="00DE1190">
        <w:rPr>
          <w:rFonts w:ascii="Aptos" w:eastAsia="Calibri" w:hAnsi="Aptos" w:cs="Calibri"/>
          <w:i/>
          <w:iCs/>
          <w:sz w:val="24"/>
          <w:szCs w:val="24"/>
          <w:lang w:val="en-US"/>
        </w:rPr>
        <w:t>Mental and behavioral health-related ED visitation</w:t>
      </w:r>
      <w:r w:rsidR="00FB77EE" w:rsidRPr="00DE1190">
        <w:rPr>
          <w:rFonts w:ascii="Aptos" w:eastAsia="Calibri" w:hAnsi="Aptos" w:cs="Calibri"/>
          <w:sz w:val="24"/>
          <w:szCs w:val="24"/>
          <w:lang w:val="en-US"/>
        </w:rPr>
        <w:t xml:space="preserve"> rates have changed over time (2016-2022) among 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>all</w:t>
      </w:r>
      <w:r w:rsidR="00FB77EE" w:rsidRPr="00DE1190">
        <w:rPr>
          <w:rFonts w:ascii="Aptos" w:eastAsia="Calibri" w:hAnsi="Aptos" w:cs="Calibri"/>
          <w:sz w:val="24"/>
          <w:szCs w:val="24"/>
          <w:lang w:val="en-US"/>
        </w:rPr>
        <w:t xml:space="preserve"> suburban Cook County, as well as among specific racial/ethnic groups. </w:t>
      </w:r>
    </w:p>
    <w:p w14:paraId="349C52EA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6C25BBBD" w14:textId="77777777" w:rsidR="001F001B" w:rsidRPr="00DE1190" w:rsidRDefault="00FB77EE">
      <w:p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noProof/>
          <w:sz w:val="24"/>
          <w:szCs w:val="24"/>
        </w:rPr>
        <w:lastRenderedPageBreak/>
        <w:drawing>
          <wp:inline distT="114300" distB="114300" distL="114300" distR="114300" wp14:anchorId="6449958C" wp14:editId="2A76C059">
            <wp:extent cx="6819900" cy="4064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A03A1B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63E20A61" w14:textId="55468455" w:rsidR="001F001B" w:rsidRPr="00DE1190" w:rsidRDefault="00FB77EE" w:rsidP="615C9C59">
      <w:pPr>
        <w:rPr>
          <w:rFonts w:ascii="Aptos" w:eastAsia="Calibri" w:hAnsi="Aptos" w:cs="Calibri"/>
          <w:sz w:val="24"/>
          <w:szCs w:val="24"/>
          <w:lang w:val="en-US"/>
        </w:rPr>
      </w:pP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They find that, since 2016, rates have generally </w:t>
      </w:r>
      <w:sdt>
        <w:sdtPr>
          <w:rPr>
            <w:rFonts w:ascii="Aptos" w:eastAsia="Calibri" w:hAnsi="Aptos" w:cs="Calibri"/>
            <w:sz w:val="24"/>
            <w:szCs w:val="24"/>
          </w:rPr>
          <w:alias w:val="increased/decreased"/>
          <w:tag w:val="increased/decreased"/>
          <w:id w:val="-1908446280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0B7923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____________</w:t>
          </w:r>
        </w:sdtContent>
      </w:sdt>
      <w:r w:rsidR="008C5FA0">
        <w:rPr>
          <w:rFonts w:ascii="Aptos" w:eastAsia="Calibri" w:hAnsi="Aptos" w:cs="Calibri"/>
          <w:sz w:val="24"/>
          <w:szCs w:val="24"/>
          <w:lang w:val="en-US"/>
        </w:rPr>
        <w:t xml:space="preserve"> for the full 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>suburban Cook County</w:t>
      </w:r>
      <w:r w:rsidR="008C5FA0">
        <w:rPr>
          <w:rFonts w:ascii="Aptos" w:eastAsia="Calibri" w:hAnsi="Aptos" w:cs="Calibri"/>
          <w:sz w:val="24"/>
          <w:szCs w:val="24"/>
          <w:lang w:val="en-US"/>
        </w:rPr>
        <w:t xml:space="preserve"> population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. They also noticed that </w:t>
      </w:r>
      <w:sdt>
        <w:sdtPr>
          <w:rPr>
            <w:rFonts w:ascii="Aptos" w:eastAsia="Calibri" w:hAnsi="Aptos" w:cs="Calibri"/>
            <w:sz w:val="24"/>
            <w:szCs w:val="24"/>
          </w:rPr>
          <w:alias w:val="racial/ethnic group"/>
          <w:tag w:val="racial/ethnic group"/>
          <w:id w:val="625659848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0B7923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____________</w:t>
          </w:r>
        </w:sdtContent>
      </w:sdt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has a </w:t>
      </w:r>
      <w:sdt>
        <w:sdtPr>
          <w:rPr>
            <w:rFonts w:ascii="Aptos" w:eastAsia="Calibri" w:hAnsi="Aptos" w:cs="Calibri"/>
            <w:sz w:val="24"/>
            <w:szCs w:val="24"/>
          </w:rPr>
          <w:alias w:val="higher/lower"/>
          <w:tag w:val="higher/lower"/>
          <w:id w:val="1424677348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0B7923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_________</w:t>
          </w:r>
        </w:sdtContent>
      </w:sdt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rate compared to the full population. </w:t>
      </w:r>
    </w:p>
    <w:p w14:paraId="71B50CB8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3BA2D313" w14:textId="3F815B08" w:rsidR="00FD1E24" w:rsidRDefault="00FB77EE" w:rsidP="008C5FA0">
      <w:p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sz w:val="24"/>
          <w:szCs w:val="24"/>
        </w:rPr>
        <w:t xml:space="preserve">Cara then </w:t>
      </w:r>
      <w:r w:rsidR="00FD1E24">
        <w:rPr>
          <w:rFonts w:ascii="Aptos" w:eastAsia="Calibri" w:hAnsi="Aptos" w:cs="Calibri"/>
          <w:sz w:val="24"/>
          <w:szCs w:val="24"/>
        </w:rPr>
        <w:t xml:space="preserve">clicks to </w:t>
      </w:r>
      <w:r w:rsidRPr="00DE1190">
        <w:rPr>
          <w:rFonts w:ascii="Aptos" w:eastAsia="Calibri" w:hAnsi="Aptos" w:cs="Calibri"/>
          <w:sz w:val="24"/>
          <w:szCs w:val="24"/>
        </w:rPr>
        <w:t xml:space="preserve">view the map to understand this rate in </w:t>
      </w:r>
      <w:sdt>
        <w:sdtPr>
          <w:rPr>
            <w:rFonts w:ascii="Aptos" w:eastAsia="Calibri" w:hAnsi="Aptos" w:cs="Calibri"/>
            <w:sz w:val="24"/>
            <w:szCs w:val="24"/>
          </w:rPr>
          <w:alias w:val="insert chosen muncipality"/>
          <w:tag w:val="insert chosen muncipality"/>
          <w:id w:val="1382136069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DF010E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____________</w:t>
          </w:r>
        </w:sdtContent>
      </w:sdt>
      <w:r w:rsidRPr="00DE1190">
        <w:rPr>
          <w:rFonts w:ascii="Aptos" w:eastAsia="Calibri" w:hAnsi="Aptos" w:cs="Calibri"/>
          <w:sz w:val="24"/>
          <w:szCs w:val="24"/>
        </w:rPr>
        <w:t xml:space="preserve">; however, the data is only visualized by zip code. </w:t>
      </w:r>
    </w:p>
    <w:p w14:paraId="37B718EA" w14:textId="77777777" w:rsidR="00FD1E24" w:rsidRDefault="00FD1E24" w:rsidP="008C5FA0">
      <w:pPr>
        <w:rPr>
          <w:rFonts w:ascii="Aptos" w:eastAsia="Calibri" w:hAnsi="Aptos" w:cs="Calibri"/>
          <w:sz w:val="24"/>
          <w:szCs w:val="24"/>
        </w:rPr>
      </w:pPr>
    </w:p>
    <w:p w14:paraId="6B6F34A4" w14:textId="77777777" w:rsidR="00FD1E24" w:rsidRDefault="00FD1E24" w:rsidP="008C5FA0">
      <w:pPr>
        <w:rPr>
          <w:rFonts w:ascii="Aptos" w:eastAsia="Calibri" w:hAnsi="Aptos" w:cs="Calibri"/>
          <w:sz w:val="24"/>
          <w:szCs w:val="24"/>
        </w:rPr>
      </w:pPr>
    </w:p>
    <w:p w14:paraId="4809EB6D" w14:textId="77777777" w:rsidR="00FD1E24" w:rsidRDefault="00FD1E24" w:rsidP="008C5FA0">
      <w:pPr>
        <w:rPr>
          <w:rFonts w:ascii="Aptos" w:eastAsia="Calibri" w:hAnsi="Aptos" w:cs="Calibri"/>
          <w:sz w:val="24"/>
          <w:szCs w:val="24"/>
        </w:rPr>
      </w:pPr>
    </w:p>
    <w:p w14:paraId="7F8D20C8" w14:textId="1913C7C7" w:rsidR="00FD1E24" w:rsidRDefault="00FD1E24" w:rsidP="008C5FA0">
      <w:pPr>
        <w:rPr>
          <w:rFonts w:ascii="Aptos" w:eastAsia="Calibri" w:hAnsi="Aptos" w:cs="Calibri"/>
          <w:sz w:val="24"/>
          <w:szCs w:val="24"/>
        </w:rPr>
      </w:pPr>
    </w:p>
    <w:p w14:paraId="0EE8BA31" w14:textId="113B9004" w:rsidR="00FD1E24" w:rsidRDefault="00FD1E24" w:rsidP="008C5FA0">
      <w:p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3510B55B" wp14:editId="5D0A3DF9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6864350" cy="3892550"/>
            <wp:effectExtent l="0" t="0" r="0" b="0"/>
            <wp:wrapThrough wrapText="bothSides">
              <wp:wrapPolygon edited="0">
                <wp:start x="0" y="0"/>
                <wp:lineTo x="0" y="21459"/>
                <wp:lineTo x="21520" y="21459"/>
                <wp:lineTo x="21520" y="0"/>
                <wp:lineTo x="0" y="0"/>
              </wp:wrapPolygon>
            </wp:wrapThrough>
            <wp:docPr id="1306408660" name="image5.png" descr="A screenshot of a map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A screenshot of a map&#10;&#10;AI-generated content may be incorrect.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389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BF9511" w14:textId="77777777" w:rsidR="00FD1E24" w:rsidRDefault="00FD1E24" w:rsidP="008C5FA0">
      <w:pPr>
        <w:rPr>
          <w:rFonts w:ascii="Aptos" w:eastAsia="Calibri" w:hAnsi="Aptos" w:cs="Calibri"/>
          <w:sz w:val="24"/>
          <w:szCs w:val="24"/>
        </w:rPr>
      </w:pPr>
    </w:p>
    <w:p w14:paraId="7CA4E5CA" w14:textId="77777777" w:rsidR="00E8636B" w:rsidRDefault="00E8636B" w:rsidP="008C5FA0">
      <w:pPr>
        <w:rPr>
          <w:rFonts w:ascii="Aptos" w:eastAsia="Calibri" w:hAnsi="Aptos" w:cs="Calibri"/>
          <w:sz w:val="24"/>
          <w:szCs w:val="24"/>
        </w:rPr>
      </w:pPr>
    </w:p>
    <w:p w14:paraId="32A80D3E" w14:textId="608E221D" w:rsidR="008C5FA0" w:rsidRDefault="00FB77EE" w:rsidP="008C5FA0">
      <w:pPr>
        <w:rPr>
          <w:rFonts w:ascii="Aptos" w:eastAsia="Aptos" w:hAnsi="Aptos" w:cs="Aptos"/>
          <w:sz w:val="24"/>
          <w:szCs w:val="24"/>
          <w:lang w:val="en-US"/>
        </w:rPr>
      </w:pPr>
      <w:r w:rsidRPr="00DE1190">
        <w:rPr>
          <w:rFonts w:ascii="Aptos" w:eastAsia="Calibri" w:hAnsi="Aptos" w:cs="Calibri"/>
          <w:sz w:val="24"/>
          <w:szCs w:val="24"/>
        </w:rPr>
        <w:t xml:space="preserve">They click on </w:t>
      </w:r>
      <w:sdt>
        <w:sdtPr>
          <w:rPr>
            <w:rFonts w:ascii="Aptos" w:eastAsia="Calibri" w:hAnsi="Aptos" w:cs="Calibri"/>
            <w:sz w:val="24"/>
            <w:szCs w:val="24"/>
          </w:rPr>
          <w:alias w:val="insert zip code(s) that best represent chosen municipality"/>
          <w:tag w:val="insert zip code(s) that best represent chosen municipality"/>
          <w:id w:val="737440636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DF010E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</w:t>
          </w:r>
        </w:sdtContent>
      </w:sdt>
      <w:r w:rsidRPr="00DE1190">
        <w:rPr>
          <w:rFonts w:ascii="Aptos" w:eastAsia="Calibri" w:hAnsi="Aptos" w:cs="Calibri"/>
          <w:sz w:val="24"/>
          <w:szCs w:val="24"/>
        </w:rPr>
        <w:t xml:space="preserve">to focus on this community for their analysis. </w:t>
      </w:r>
      <w:r w:rsidR="008C5FA0" w:rsidRPr="38162E88">
        <w:rPr>
          <w:rFonts w:ascii="Aptos" w:eastAsia="Aptos" w:hAnsi="Aptos" w:cs="Aptos"/>
          <w:sz w:val="24"/>
          <w:szCs w:val="24"/>
          <w:lang w:val="en-US"/>
        </w:rPr>
        <w:t xml:space="preserve">Then, she views a map and realizes that this indicator is visualized by municipalities. </w:t>
      </w:r>
    </w:p>
    <w:p w14:paraId="78D2EFE1" w14:textId="77777777" w:rsidR="00FD1E24" w:rsidRDefault="00FD1E24" w:rsidP="008C5FA0">
      <w:pPr>
        <w:rPr>
          <w:rFonts w:ascii="Aptos" w:eastAsia="Aptos" w:hAnsi="Aptos" w:cs="Aptos"/>
          <w:sz w:val="24"/>
          <w:szCs w:val="24"/>
          <w:lang w:val="en-US"/>
        </w:rPr>
      </w:pPr>
    </w:p>
    <w:p w14:paraId="549A8354" w14:textId="764CE7A4" w:rsidR="00FD1E24" w:rsidRDefault="00FD1E24" w:rsidP="008C5FA0">
      <w:p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sz w:val="24"/>
          <w:szCs w:val="24"/>
        </w:rPr>
        <w:t>They find that</w:t>
      </w:r>
      <w:r w:rsidR="00E8636B">
        <w:rPr>
          <w:rFonts w:ascii="Aptos" w:eastAsia="Calibri" w:hAnsi="Aptos" w:cs="Calibri"/>
          <w:sz w:val="24"/>
          <w:szCs w:val="24"/>
        </w:rPr>
        <w:t xml:space="preserve"> in zip code</w:t>
      </w:r>
      <w:r w:rsidRPr="00DE1190">
        <w:rPr>
          <w:rFonts w:ascii="Aptos" w:eastAsia="Calibri" w:hAnsi="Aptos" w:cs="Calibri"/>
          <w:sz w:val="24"/>
          <w:szCs w:val="24"/>
        </w:rPr>
        <w:t xml:space="preserve"> </w:t>
      </w:r>
      <w:sdt>
        <w:sdtPr>
          <w:rPr>
            <w:rFonts w:ascii="Aptos" w:eastAsia="Calibri" w:hAnsi="Aptos" w:cs="Calibri"/>
            <w:sz w:val="24"/>
            <w:szCs w:val="24"/>
          </w:rPr>
          <w:alias w:val="insert chosen zip code"/>
          <w:tag w:val="zip code"/>
          <w:id w:val="-1684731581"/>
          <w:lock w:val="sdtLocked"/>
          <w:placeholder>
            <w:docPart w:val="5803A9813C884DC387130D6D8055D792"/>
          </w:placeholder>
        </w:sdtPr>
        <w:sdtEndPr>
          <w:rPr>
            <w:u w:val="single"/>
          </w:rPr>
        </w:sdtEndPr>
        <w:sdtContent>
          <w:r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______________</w:t>
          </w:r>
        </w:sdtContent>
      </w:sdt>
      <w:r w:rsidRPr="00DE1190">
        <w:rPr>
          <w:rFonts w:ascii="Aptos" w:eastAsia="Calibri" w:hAnsi="Aptos" w:cs="Calibri"/>
          <w:sz w:val="24"/>
          <w:szCs w:val="24"/>
        </w:rPr>
        <w:t xml:space="preserve"> outpatient hospitalization discharges </w:t>
      </w:r>
      <w:r w:rsidR="00E8636B">
        <w:rPr>
          <w:rFonts w:ascii="Aptos" w:eastAsia="Calibri" w:hAnsi="Aptos" w:cs="Calibri"/>
          <w:sz w:val="24"/>
          <w:szCs w:val="24"/>
        </w:rPr>
        <w:t xml:space="preserve">occurred at a rate of </w:t>
      </w:r>
      <w:sdt>
        <w:sdtPr>
          <w:rPr>
            <w:rFonts w:ascii="Aptos" w:eastAsia="Calibri" w:hAnsi="Aptos" w:cs="Calibri"/>
            <w:sz w:val="24"/>
            <w:szCs w:val="24"/>
          </w:rPr>
          <w:alias w:val="insert rate"/>
          <w:tag w:val="rate"/>
          <w:id w:val="-21161611"/>
          <w:lock w:val="sdtLocked"/>
          <w:placeholder>
            <w:docPart w:val="DefaultPlaceholder_-1854013440"/>
          </w:placeholder>
        </w:sdtPr>
        <w:sdtContent>
          <w:r w:rsidR="00E8636B">
            <w:rPr>
              <w:rFonts w:ascii="Aptos" w:eastAsia="Calibri" w:hAnsi="Aptos" w:cs="Calibri"/>
              <w:sz w:val="24"/>
              <w:szCs w:val="24"/>
            </w:rPr>
            <w:t>____________</w:t>
          </w:r>
        </w:sdtContent>
      </w:sdt>
      <w:r w:rsidR="00E8636B">
        <w:rPr>
          <w:rFonts w:ascii="Aptos" w:eastAsia="Calibri" w:hAnsi="Aptos" w:cs="Calibri"/>
          <w:sz w:val="24"/>
          <w:szCs w:val="24"/>
        </w:rPr>
        <w:t xml:space="preserve"> </w:t>
      </w:r>
      <w:r w:rsidRPr="00DE1190">
        <w:rPr>
          <w:rFonts w:ascii="Aptos" w:eastAsia="Calibri" w:hAnsi="Aptos" w:cs="Calibri"/>
          <w:sz w:val="24"/>
          <w:szCs w:val="24"/>
        </w:rPr>
        <w:t>per 100,000 between 2016-2020.</w:t>
      </w:r>
    </w:p>
    <w:p w14:paraId="3C9D6FF5" w14:textId="77777777" w:rsidR="00FD1E24" w:rsidRDefault="00FD1E24" w:rsidP="008C5FA0">
      <w:pPr>
        <w:rPr>
          <w:rFonts w:ascii="Aptos" w:eastAsia="Calibri" w:hAnsi="Aptos" w:cs="Calibri"/>
          <w:sz w:val="24"/>
          <w:szCs w:val="24"/>
        </w:rPr>
      </w:pPr>
    </w:p>
    <w:p w14:paraId="23CC5249" w14:textId="77777777" w:rsidR="00FD1E24" w:rsidRDefault="00FD1E24" w:rsidP="008C5FA0">
      <w:pPr>
        <w:rPr>
          <w:rFonts w:ascii="Aptos" w:eastAsia="Calibri" w:hAnsi="Aptos" w:cs="Calibri"/>
          <w:sz w:val="24"/>
          <w:szCs w:val="24"/>
        </w:rPr>
      </w:pPr>
    </w:p>
    <w:p w14:paraId="7B0BCED4" w14:textId="77777777" w:rsidR="00FD1E24" w:rsidRDefault="00FD1E24" w:rsidP="00FD1E24">
      <w:pPr>
        <w:rPr>
          <w:rFonts w:ascii="Aptos" w:eastAsia="Calibri" w:hAnsi="Aptos" w:cs="Calibri"/>
          <w:sz w:val="24"/>
          <w:szCs w:val="24"/>
          <w:lang w:val="en-US"/>
        </w:rPr>
      </w:pP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After looking at Mental and behavioral health-related ED visitation rates, Cara is curious to learn more about </w:t>
      </w:r>
      <w:r>
        <w:rPr>
          <w:rFonts w:ascii="Aptos" w:eastAsia="Calibri" w:hAnsi="Aptos" w:cs="Calibri"/>
          <w:sz w:val="24"/>
          <w:szCs w:val="24"/>
          <w:lang w:val="en-US"/>
        </w:rPr>
        <w:t>O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pioid-related ED visitation rates in suburban Cook County. They identify a bar chart on </w:t>
      </w:r>
      <w:r w:rsidRPr="008C5FA0">
        <w:rPr>
          <w:rFonts w:ascii="Aptos" w:eastAsia="Calibri" w:hAnsi="Aptos" w:cs="Calibri"/>
          <w:i/>
          <w:iCs/>
          <w:sz w:val="24"/>
          <w:szCs w:val="24"/>
          <w:lang w:val="en-US"/>
        </w:rPr>
        <w:t>Opioid-related ED visitation rate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, which is broken down by race and ethnicity. </w:t>
      </w:r>
    </w:p>
    <w:p w14:paraId="78B962AF" w14:textId="77777777" w:rsidR="00FD1E24" w:rsidRPr="00DE1190" w:rsidRDefault="00FD1E24" w:rsidP="008C5FA0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720300F9" w14:textId="5AB7C683" w:rsidR="001F001B" w:rsidRDefault="001F001B">
      <w:pPr>
        <w:rPr>
          <w:rFonts w:ascii="Aptos" w:eastAsia="Calibri" w:hAnsi="Aptos" w:cs="Calibri"/>
          <w:sz w:val="24"/>
          <w:szCs w:val="24"/>
        </w:rPr>
      </w:pPr>
    </w:p>
    <w:p w14:paraId="7BCB1963" w14:textId="6CF1342B" w:rsidR="008C5FA0" w:rsidRPr="00DE1190" w:rsidRDefault="008C5FA0">
      <w:pPr>
        <w:rPr>
          <w:rFonts w:ascii="Aptos" w:eastAsia="Calibri" w:hAnsi="Aptos" w:cs="Calibri"/>
          <w:sz w:val="24"/>
          <w:szCs w:val="24"/>
        </w:rPr>
      </w:pPr>
    </w:p>
    <w:p w14:paraId="6D766C89" w14:textId="77777777" w:rsidR="008C5FA0" w:rsidRDefault="008C5FA0" w:rsidP="615C9C59">
      <w:pPr>
        <w:rPr>
          <w:rFonts w:ascii="Aptos" w:eastAsia="Calibri" w:hAnsi="Aptos" w:cs="Calibri"/>
          <w:b/>
          <w:sz w:val="24"/>
          <w:szCs w:val="24"/>
        </w:rPr>
      </w:pPr>
    </w:p>
    <w:p w14:paraId="0C992992" w14:textId="77777777" w:rsidR="00FD1E24" w:rsidRDefault="00FD1E24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26BB93CD" w14:textId="77777777" w:rsidR="00FD1E24" w:rsidRDefault="00FD1E24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7F4FF2CE" w14:textId="77777777" w:rsidR="00FD1E24" w:rsidRDefault="00FD1E24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21AE99D7" w14:textId="4B574D0D" w:rsidR="008C5FA0" w:rsidRDefault="00FD1E24" w:rsidP="615C9C59">
      <w:pPr>
        <w:rPr>
          <w:rFonts w:ascii="Aptos" w:eastAsia="Calibri" w:hAnsi="Aptos" w:cs="Calibri"/>
          <w:sz w:val="24"/>
          <w:szCs w:val="24"/>
          <w:lang w:val="en-US"/>
        </w:rPr>
      </w:pPr>
      <w:r>
        <w:rPr>
          <w:rFonts w:ascii="Aptos" w:eastAsia="Calibri" w:hAnsi="Aptos" w:cs="Calibr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66BCE679" wp14:editId="0A733B8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6651625" cy="3633470"/>
            <wp:effectExtent l="0" t="0" r="0" b="5080"/>
            <wp:wrapTight wrapText="bothSides">
              <wp:wrapPolygon edited="0">
                <wp:start x="0" y="0"/>
                <wp:lineTo x="0" y="21517"/>
                <wp:lineTo x="21528" y="21517"/>
                <wp:lineTo x="21528" y="0"/>
                <wp:lineTo x="0" y="0"/>
              </wp:wrapPolygon>
            </wp:wrapTight>
            <wp:docPr id="17493870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3E71B1" w14:textId="78EE50E5" w:rsidR="001F001B" w:rsidRPr="00DE1190" w:rsidRDefault="001F001B">
      <w:pPr>
        <w:rPr>
          <w:rFonts w:ascii="Aptos" w:eastAsia="Calibri" w:hAnsi="Aptos" w:cs="Calibri"/>
          <w:color w:val="0000FF"/>
          <w:sz w:val="24"/>
          <w:szCs w:val="24"/>
        </w:rPr>
      </w:pPr>
    </w:p>
    <w:p w14:paraId="339C8CC3" w14:textId="77777777" w:rsidR="001F001B" w:rsidRPr="00DE1190" w:rsidRDefault="001F001B">
      <w:pPr>
        <w:rPr>
          <w:rFonts w:ascii="Aptos" w:eastAsia="Calibri" w:hAnsi="Aptos" w:cs="Calibri"/>
          <w:color w:val="0000FF"/>
          <w:sz w:val="24"/>
          <w:szCs w:val="24"/>
        </w:rPr>
      </w:pPr>
    </w:p>
    <w:p w14:paraId="4D015F77" w14:textId="60EB55A8" w:rsidR="00643E6C" w:rsidRDefault="004311E4">
      <w:pPr>
        <w:rPr>
          <w:rFonts w:ascii="Aptos" w:eastAsia="Calibri" w:hAnsi="Aptos" w:cs="Calibri"/>
          <w:sz w:val="24"/>
          <w:szCs w:val="24"/>
        </w:rPr>
      </w:pPr>
      <w:r w:rsidRPr="004311E4">
        <w:rPr>
          <w:rFonts w:ascii="Aptos" w:eastAsia="Calibri" w:hAnsi="Aptos" w:cs="Calibri"/>
          <w:sz w:val="24"/>
          <w:szCs w:val="24"/>
        </w:rPr>
        <w:t xml:space="preserve">They observe that the </w:t>
      </w:r>
      <w:sdt>
        <w:sdtPr>
          <w:rPr>
            <w:rFonts w:ascii="Aptos" w:eastAsia="Calibri" w:hAnsi="Aptos" w:cs="Calibri"/>
            <w:sz w:val="24"/>
            <w:szCs w:val="24"/>
            <w:u w:val="single"/>
          </w:rPr>
          <w:alias w:val="Racial/ethnic group"/>
          <w:tag w:val="Racial/ethnic group"/>
          <w:id w:val="394862284"/>
          <w:placeholder>
            <w:docPart w:val="DefaultPlaceholder_-1854013440"/>
          </w:placeholder>
        </w:sdtPr>
        <w:sdtContent>
          <w:r w:rsidR="003738DE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___________</w:t>
          </w:r>
        </w:sdtContent>
      </w:sdt>
      <w:r w:rsidR="00FB77EE" w:rsidRPr="00DE1190">
        <w:rPr>
          <w:rFonts w:ascii="Aptos" w:eastAsia="Calibri" w:hAnsi="Aptos" w:cs="Calibri"/>
          <w:sz w:val="24"/>
          <w:szCs w:val="24"/>
        </w:rPr>
        <w:t xml:space="preserve"> </w:t>
      </w:r>
      <w:r>
        <w:rPr>
          <w:rFonts w:ascii="Aptos" w:eastAsia="Calibri" w:hAnsi="Aptos" w:cs="Calibri"/>
          <w:sz w:val="24"/>
          <w:szCs w:val="24"/>
        </w:rPr>
        <w:t xml:space="preserve">population shows the </w:t>
      </w:r>
      <w:r w:rsidR="00FB77EE" w:rsidRPr="00DE1190">
        <w:rPr>
          <w:rFonts w:ascii="Aptos" w:eastAsia="Calibri" w:hAnsi="Aptos" w:cs="Calibri"/>
          <w:sz w:val="24"/>
          <w:szCs w:val="24"/>
        </w:rPr>
        <w:t xml:space="preserve">highest </w:t>
      </w:r>
      <w:r>
        <w:rPr>
          <w:rFonts w:ascii="Aptos" w:eastAsia="Calibri" w:hAnsi="Aptos" w:cs="Calibri"/>
          <w:sz w:val="24"/>
          <w:szCs w:val="24"/>
        </w:rPr>
        <w:t xml:space="preserve">rate </w:t>
      </w:r>
      <w:r w:rsidR="00FB77EE" w:rsidRPr="00DE1190">
        <w:rPr>
          <w:rFonts w:ascii="Aptos" w:eastAsia="Calibri" w:hAnsi="Aptos" w:cs="Calibri"/>
          <w:sz w:val="24"/>
          <w:szCs w:val="24"/>
        </w:rPr>
        <w:t>under this indicator</w:t>
      </w:r>
      <w:r>
        <w:rPr>
          <w:rFonts w:ascii="Aptos" w:eastAsia="Calibri" w:hAnsi="Aptos" w:cs="Calibri"/>
          <w:sz w:val="24"/>
          <w:szCs w:val="24"/>
        </w:rPr>
        <w:t xml:space="preserve">, with a rate of </w:t>
      </w:r>
      <w:sdt>
        <w:sdtPr>
          <w:rPr>
            <w:rFonts w:ascii="Aptos" w:eastAsia="Calibri" w:hAnsi="Aptos" w:cs="Calibri"/>
            <w:sz w:val="24"/>
            <w:szCs w:val="24"/>
          </w:rPr>
          <w:alias w:val="insert rate"/>
          <w:tag w:val="insert rate"/>
          <w:id w:val="1264181465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395297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</w:t>
          </w:r>
          <w:r>
            <w:rPr>
              <w:rFonts w:ascii="Aptos" w:eastAsia="Calibri" w:hAnsi="Aptos" w:cs="Calibri"/>
              <w:sz w:val="24"/>
              <w:szCs w:val="24"/>
              <w:u w:val="single"/>
            </w:rPr>
            <w:t xml:space="preserve"> </w:t>
          </w:r>
        </w:sdtContent>
      </w:sdt>
      <w:r w:rsidRPr="004311E4">
        <w:rPr>
          <w:rFonts w:ascii="Aptos" w:eastAsia="Calibri" w:hAnsi="Aptos" w:cs="Calibri"/>
          <w:sz w:val="24"/>
          <w:szCs w:val="24"/>
        </w:rPr>
        <w:t xml:space="preserve"> per 100,000 people.</w:t>
      </w:r>
    </w:p>
    <w:p w14:paraId="459CA536" w14:textId="77777777" w:rsidR="004311E4" w:rsidRPr="00DE1190" w:rsidRDefault="004311E4">
      <w:pPr>
        <w:rPr>
          <w:rFonts w:ascii="Aptos" w:eastAsia="Calibri" w:hAnsi="Aptos" w:cs="Calibri"/>
          <w:i/>
          <w:sz w:val="24"/>
          <w:szCs w:val="24"/>
          <w:u w:val="single"/>
        </w:rPr>
      </w:pPr>
    </w:p>
    <w:p w14:paraId="17D0D92D" w14:textId="652EB8AD" w:rsidR="001F001B" w:rsidRPr="00DE1190" w:rsidRDefault="004311E4">
      <w:pPr>
        <w:rPr>
          <w:rFonts w:ascii="Aptos" w:eastAsia="Calibri" w:hAnsi="Aptos" w:cs="Calibri"/>
          <w:sz w:val="24"/>
          <w:szCs w:val="24"/>
        </w:rPr>
      </w:pPr>
      <w:r>
        <w:rPr>
          <w:rFonts w:ascii="Aptos" w:eastAsia="Calibri" w:hAnsi="Aptos" w:cs="Calibri"/>
          <w:sz w:val="24"/>
          <w:szCs w:val="24"/>
        </w:rPr>
        <w:t>In comparison, the</w:t>
      </w:r>
      <w:r w:rsidR="00FB77EE" w:rsidRPr="00DE1190">
        <w:rPr>
          <w:rFonts w:ascii="Aptos" w:eastAsia="Calibri" w:hAnsi="Aptos" w:cs="Calibri"/>
          <w:sz w:val="24"/>
          <w:szCs w:val="24"/>
        </w:rPr>
        <w:t xml:space="preserve"> </w:t>
      </w:r>
      <w:sdt>
        <w:sdtPr>
          <w:rPr>
            <w:rFonts w:ascii="Aptos" w:eastAsia="Calibri" w:hAnsi="Aptos" w:cs="Calibri"/>
            <w:sz w:val="24"/>
            <w:szCs w:val="24"/>
          </w:rPr>
          <w:alias w:val="Racial/ethnic group"/>
          <w:tag w:val="Racial/ethnic group"/>
          <w:id w:val="744604793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E1547F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___________</w:t>
          </w:r>
          <w:r w:rsidR="00643E6C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</w:t>
          </w:r>
          <w:r w:rsidR="00643E6C" w:rsidRPr="00DE1190">
            <w:rPr>
              <w:rFonts w:ascii="Aptos" w:eastAsia="Calibri" w:hAnsi="Aptos" w:cs="Calibri"/>
              <w:sz w:val="24"/>
              <w:szCs w:val="24"/>
            </w:rPr>
            <w:t xml:space="preserve"> </w:t>
          </w:r>
        </w:sdtContent>
      </w:sdt>
      <w:r>
        <w:rPr>
          <w:rFonts w:ascii="Aptos" w:eastAsia="Calibri" w:hAnsi="Aptos" w:cs="Calibri"/>
          <w:sz w:val="24"/>
          <w:szCs w:val="24"/>
        </w:rPr>
        <w:t xml:space="preserve"> population shows</w:t>
      </w:r>
      <w:r w:rsidR="00FB77EE" w:rsidRPr="00DE1190">
        <w:rPr>
          <w:rFonts w:ascii="Aptos" w:eastAsia="Calibri" w:hAnsi="Aptos" w:cs="Calibri"/>
          <w:sz w:val="24"/>
          <w:szCs w:val="24"/>
        </w:rPr>
        <w:t xml:space="preserve"> the lowest </w:t>
      </w:r>
      <w:r>
        <w:rPr>
          <w:rFonts w:ascii="Aptos" w:eastAsia="Calibri" w:hAnsi="Aptos" w:cs="Calibri"/>
          <w:sz w:val="24"/>
          <w:szCs w:val="24"/>
        </w:rPr>
        <w:t>rate</w:t>
      </w:r>
      <w:r w:rsidR="00FB77EE" w:rsidRPr="00DE1190">
        <w:rPr>
          <w:rFonts w:ascii="Aptos" w:eastAsia="Calibri" w:hAnsi="Aptos" w:cs="Calibri"/>
          <w:sz w:val="24"/>
          <w:szCs w:val="24"/>
        </w:rPr>
        <w:t xml:space="preserve"> under this indicator</w:t>
      </w:r>
      <w:r>
        <w:rPr>
          <w:rFonts w:ascii="Aptos" w:eastAsia="Calibri" w:hAnsi="Aptos" w:cs="Calibri"/>
          <w:sz w:val="24"/>
          <w:szCs w:val="24"/>
        </w:rPr>
        <w:t xml:space="preserve">, with a rate of </w:t>
      </w:r>
      <w:r w:rsidR="00FB77EE" w:rsidRPr="00DE1190">
        <w:rPr>
          <w:rFonts w:ascii="Aptos" w:eastAsia="Calibri" w:hAnsi="Aptos" w:cs="Calibri"/>
          <w:sz w:val="24"/>
          <w:szCs w:val="24"/>
        </w:rPr>
        <w:t xml:space="preserve"> </w:t>
      </w:r>
      <w:sdt>
        <w:sdtPr>
          <w:rPr>
            <w:rFonts w:ascii="Aptos" w:eastAsia="Calibri" w:hAnsi="Aptos" w:cs="Calibri"/>
            <w:sz w:val="24"/>
            <w:szCs w:val="24"/>
          </w:rPr>
          <w:alias w:val="insert rate"/>
          <w:tag w:val="insert rate"/>
          <w:id w:val="580181005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601408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</w:t>
          </w:r>
        </w:sdtContent>
      </w:sdt>
      <w:r>
        <w:rPr>
          <w:rFonts w:ascii="Aptos" w:eastAsia="Calibri" w:hAnsi="Aptos" w:cs="Calibri"/>
          <w:sz w:val="24"/>
          <w:szCs w:val="24"/>
        </w:rPr>
        <w:t xml:space="preserve"> per 100,000 people. This is </w:t>
      </w:r>
      <w:sdt>
        <w:sdtPr>
          <w:rPr>
            <w:rFonts w:ascii="Aptos" w:eastAsia="Calibri" w:hAnsi="Aptos" w:cs="Calibri"/>
            <w:sz w:val="24"/>
            <w:szCs w:val="24"/>
          </w:rPr>
          <w:alias w:val="indicate higher/lower/similar to"/>
          <w:tag w:val="higher/lower/similar"/>
          <w:id w:val="-1897808018"/>
          <w:lock w:val="sdtLocked"/>
          <w:placeholder>
            <w:docPart w:val="DefaultPlaceholder_-1854013440"/>
          </w:placeholder>
        </w:sdtPr>
        <w:sdtContent>
          <w:r>
            <w:rPr>
              <w:rFonts w:ascii="Aptos" w:eastAsia="Calibri" w:hAnsi="Aptos" w:cs="Calibri"/>
              <w:sz w:val="24"/>
              <w:szCs w:val="24"/>
            </w:rPr>
            <w:t>________________</w:t>
          </w:r>
        </w:sdtContent>
      </w:sdt>
      <w:r>
        <w:rPr>
          <w:rFonts w:ascii="Aptos" w:eastAsia="Calibri" w:hAnsi="Aptos" w:cs="Calibri"/>
          <w:sz w:val="24"/>
          <w:szCs w:val="24"/>
        </w:rPr>
        <w:t xml:space="preserve"> than </w:t>
      </w:r>
      <w:r w:rsidR="00FB77EE" w:rsidRPr="00DE1190">
        <w:rPr>
          <w:rFonts w:ascii="Aptos" w:eastAsia="Calibri" w:hAnsi="Aptos" w:cs="Calibri"/>
          <w:sz w:val="24"/>
          <w:szCs w:val="24"/>
        </w:rPr>
        <w:t xml:space="preserve">the </w:t>
      </w:r>
      <w:r>
        <w:rPr>
          <w:rFonts w:ascii="Aptos" w:eastAsia="Calibri" w:hAnsi="Aptos" w:cs="Calibri"/>
          <w:sz w:val="24"/>
          <w:szCs w:val="24"/>
        </w:rPr>
        <w:t xml:space="preserve">rate for </w:t>
      </w:r>
      <w:r w:rsidR="00FB77EE" w:rsidRPr="00DE1190">
        <w:rPr>
          <w:rFonts w:ascii="Aptos" w:eastAsia="Calibri" w:hAnsi="Aptos" w:cs="Calibri"/>
          <w:sz w:val="24"/>
          <w:szCs w:val="24"/>
        </w:rPr>
        <w:t>suburban Cook County</w:t>
      </w:r>
      <w:r>
        <w:rPr>
          <w:rFonts w:ascii="Aptos" w:eastAsia="Calibri" w:hAnsi="Aptos" w:cs="Calibri"/>
          <w:sz w:val="24"/>
          <w:szCs w:val="24"/>
        </w:rPr>
        <w:t>.</w:t>
      </w:r>
      <w:r w:rsidR="00FB77EE" w:rsidRPr="00DE1190">
        <w:rPr>
          <w:rFonts w:ascii="Aptos" w:eastAsia="Calibri" w:hAnsi="Aptos" w:cs="Calibri"/>
          <w:sz w:val="24"/>
          <w:szCs w:val="24"/>
        </w:rPr>
        <w:t xml:space="preserve"> </w:t>
      </w:r>
    </w:p>
    <w:p w14:paraId="42286000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21F7B2DF" w14:textId="77777777" w:rsidR="001F001B" w:rsidRPr="00DE1190" w:rsidRDefault="00FB77EE" w:rsidP="615C9C59">
      <w:pPr>
        <w:rPr>
          <w:rFonts w:ascii="Aptos" w:eastAsia="Calibri" w:hAnsi="Aptos" w:cs="Calibri"/>
          <w:sz w:val="24"/>
          <w:szCs w:val="24"/>
          <w:lang w:val="en-US"/>
        </w:rPr>
      </w:pP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Then, they click “Line Chart” and examine how Opioid-related ED visitation rates have changed over time (2010-2022) among all of suburban Cook County, as well as among specific racial/ethnic groups. </w:t>
      </w:r>
    </w:p>
    <w:p w14:paraId="3695EACE" w14:textId="77777777" w:rsidR="001F001B" w:rsidRDefault="001F001B">
      <w:pPr>
        <w:rPr>
          <w:rFonts w:ascii="Aptos" w:eastAsia="Calibri" w:hAnsi="Aptos" w:cs="Calibri"/>
          <w:sz w:val="24"/>
          <w:szCs w:val="24"/>
        </w:rPr>
      </w:pPr>
    </w:p>
    <w:p w14:paraId="0F041DCE" w14:textId="22090AB6" w:rsidR="00FD1E24" w:rsidRDefault="00FD1E24">
      <w:pPr>
        <w:rPr>
          <w:rFonts w:ascii="Aptos" w:eastAsia="Calibri" w:hAnsi="Aptos" w:cs="Calibri"/>
          <w:sz w:val="24"/>
          <w:szCs w:val="24"/>
        </w:rPr>
      </w:pPr>
    </w:p>
    <w:p w14:paraId="0572FF1F" w14:textId="4FECB2AC" w:rsidR="00FD1E24" w:rsidRPr="00DE1190" w:rsidRDefault="00C356AD">
      <w:p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6D9A329C" wp14:editId="468F400F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6826250" cy="3987800"/>
            <wp:effectExtent l="0" t="0" r="0" b="0"/>
            <wp:wrapThrough wrapText="bothSides">
              <wp:wrapPolygon edited="0">
                <wp:start x="0" y="0"/>
                <wp:lineTo x="0" y="21462"/>
                <wp:lineTo x="21520" y="21462"/>
                <wp:lineTo x="21520" y="0"/>
                <wp:lineTo x="0" y="0"/>
              </wp:wrapPolygon>
            </wp:wrapThrough>
            <wp:docPr id="102829836" name="image7.png" descr="A screenshot of a graph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9836" name="image7.png" descr="A screenshot of a graph&#10;&#10;AI-generated content may be incorrect.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5DB9DA" w14:textId="56609B0B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16AFB1F2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6D4A4AE8" w14:textId="15D6B7DD" w:rsidR="001F001B" w:rsidRDefault="00FB77EE" w:rsidP="615C9C59">
      <w:pPr>
        <w:rPr>
          <w:rFonts w:ascii="Aptos" w:eastAsia="Calibri" w:hAnsi="Aptos" w:cs="Calibri"/>
          <w:sz w:val="24"/>
          <w:szCs w:val="24"/>
          <w:lang w:val="en-US"/>
        </w:rPr>
      </w:pP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They find that, since 2010, rates have generally </w:t>
      </w:r>
      <w:sdt>
        <w:sdtPr>
          <w:rPr>
            <w:rFonts w:ascii="Aptos" w:eastAsia="Calibri" w:hAnsi="Aptos" w:cs="Calibri"/>
            <w:sz w:val="24"/>
            <w:szCs w:val="24"/>
          </w:rPr>
          <w:alias w:val="increased/decreased"/>
          <w:tag w:val="increased/decreased"/>
          <w:id w:val="-573054677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957A48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___________</w:t>
          </w:r>
        </w:sdtContent>
      </w:sdt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among </w:t>
      </w:r>
      <w:r w:rsidR="00FD1E24" w:rsidRPr="00DE1190">
        <w:rPr>
          <w:rFonts w:ascii="Aptos" w:eastAsia="Calibri" w:hAnsi="Aptos" w:cs="Calibri"/>
          <w:sz w:val="24"/>
          <w:szCs w:val="24"/>
          <w:lang w:val="en-US"/>
        </w:rPr>
        <w:t>all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 suburban Cook County. They also noticed </w:t>
      </w:r>
      <w:sdt>
        <w:sdtPr>
          <w:rPr>
            <w:rFonts w:ascii="Aptos" w:eastAsia="Calibri" w:hAnsi="Aptos" w:cs="Calibri"/>
            <w:sz w:val="24"/>
            <w:szCs w:val="24"/>
          </w:rPr>
          <w:alias w:val="insert an observation from the given line graph"/>
          <w:tag w:val="insert an observation from the given line graph"/>
          <w:id w:val="832872159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957A48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______________</w:t>
          </w:r>
        </w:sdtContent>
      </w:sdt>
      <w:r w:rsidRPr="00DE1190">
        <w:rPr>
          <w:rFonts w:ascii="Aptos" w:eastAsia="Calibri" w:hAnsi="Aptos" w:cs="Calibri"/>
          <w:sz w:val="24"/>
          <w:szCs w:val="24"/>
          <w:lang w:val="en-US"/>
        </w:rPr>
        <w:t>.</w:t>
      </w:r>
    </w:p>
    <w:p w14:paraId="4880E372" w14:textId="77777777" w:rsidR="00CF582D" w:rsidRDefault="00CF582D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15738406" w14:textId="77777777" w:rsidR="00C356AD" w:rsidRPr="00DE1190" w:rsidRDefault="00C356AD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562896BF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6E2C0FF3" w14:textId="7E716367" w:rsidR="001F001B" w:rsidRPr="00DE1190" w:rsidRDefault="00CF582D">
      <w:pPr>
        <w:rPr>
          <w:rFonts w:ascii="Aptos" w:eastAsia="Calibri" w:hAnsi="Aptos" w:cs="Calibri"/>
          <w:sz w:val="24"/>
          <w:szCs w:val="24"/>
        </w:rPr>
      </w:pPr>
      <w:r>
        <w:rPr>
          <w:rFonts w:ascii="Aptos" w:eastAsia="Calibri" w:hAnsi="Aptos" w:cs="Calibri"/>
          <w:sz w:val="24"/>
          <w:szCs w:val="24"/>
        </w:rPr>
        <w:t xml:space="preserve">Cara then clicks and pulls up </w:t>
      </w:r>
      <w:r w:rsidR="00C356AD">
        <w:rPr>
          <w:rFonts w:ascii="Aptos" w:eastAsia="Calibri" w:hAnsi="Aptos" w:cs="Calibri"/>
          <w:sz w:val="24"/>
          <w:szCs w:val="24"/>
        </w:rPr>
        <w:t>a</w:t>
      </w:r>
      <w:r>
        <w:rPr>
          <w:rFonts w:ascii="Aptos" w:eastAsia="Calibri" w:hAnsi="Aptos" w:cs="Calibri"/>
          <w:sz w:val="24"/>
          <w:szCs w:val="24"/>
        </w:rPr>
        <w:t xml:space="preserve"> map. </w:t>
      </w:r>
      <w:r w:rsidR="00FB77EE" w:rsidRPr="00DE1190">
        <w:rPr>
          <w:rFonts w:ascii="Aptos" w:eastAsia="Calibri" w:hAnsi="Aptos" w:cs="Calibri"/>
          <w:sz w:val="24"/>
          <w:szCs w:val="24"/>
        </w:rPr>
        <w:t xml:space="preserve">Looking at the </w:t>
      </w:r>
      <w:r>
        <w:rPr>
          <w:rFonts w:ascii="Aptos" w:eastAsia="Calibri" w:hAnsi="Aptos" w:cs="Calibri"/>
          <w:sz w:val="24"/>
          <w:szCs w:val="24"/>
        </w:rPr>
        <w:t xml:space="preserve">available </w:t>
      </w:r>
      <w:r w:rsidR="00FB77EE" w:rsidRPr="00DE1190">
        <w:rPr>
          <w:rFonts w:ascii="Aptos" w:eastAsia="Calibri" w:hAnsi="Aptos" w:cs="Calibri"/>
          <w:sz w:val="24"/>
          <w:szCs w:val="24"/>
        </w:rPr>
        <w:t xml:space="preserve">map, Cara is interested in opioid-related ED visitation rates in </w:t>
      </w:r>
      <w:sdt>
        <w:sdtPr>
          <w:rPr>
            <w:rFonts w:ascii="Aptos" w:eastAsia="Calibri" w:hAnsi="Aptos" w:cs="Calibri"/>
            <w:sz w:val="24"/>
            <w:szCs w:val="24"/>
          </w:rPr>
          <w:alias w:val="insert chosen municipality"/>
          <w:tag w:val="insert chosen municipality"/>
          <w:id w:val="701214042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957A48" w:rsidRPr="00DE1190">
            <w:rPr>
              <w:rFonts w:ascii="Aptos" w:eastAsia="Calibri" w:hAnsi="Aptos" w:cs="Calibri"/>
              <w:sz w:val="24"/>
              <w:szCs w:val="24"/>
              <w:u w:val="single"/>
            </w:rPr>
            <w:t>___________</w:t>
          </w:r>
        </w:sdtContent>
      </w:sdt>
      <w:r w:rsidR="00FB77EE" w:rsidRPr="00DE1190">
        <w:rPr>
          <w:rFonts w:ascii="Aptos" w:eastAsia="Calibri" w:hAnsi="Aptos" w:cs="Calibri"/>
          <w:sz w:val="24"/>
          <w:szCs w:val="24"/>
        </w:rPr>
        <w:t xml:space="preserve">. </w:t>
      </w:r>
    </w:p>
    <w:p w14:paraId="2B6CD311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08E9FB56" w14:textId="77777777" w:rsidR="001F001B" w:rsidRPr="00DE1190" w:rsidRDefault="00FB77EE">
      <w:p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noProof/>
          <w:sz w:val="24"/>
          <w:szCs w:val="24"/>
        </w:rPr>
        <w:lastRenderedPageBreak/>
        <w:drawing>
          <wp:inline distT="114300" distB="114300" distL="114300" distR="114300" wp14:anchorId="33D74829" wp14:editId="1CDA1DC4">
            <wp:extent cx="6756400" cy="3695700"/>
            <wp:effectExtent l="0" t="0" r="635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5BC2A6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44676A0E" w14:textId="2512C317" w:rsidR="00CF582D" w:rsidRDefault="00FB77EE" w:rsidP="615C9C59">
      <w:pPr>
        <w:rPr>
          <w:rFonts w:ascii="Aptos" w:eastAsia="Calibri" w:hAnsi="Aptos" w:cs="Calibri"/>
          <w:sz w:val="24"/>
          <w:szCs w:val="24"/>
          <w:lang w:val="en-US"/>
        </w:rPr>
      </w:pPr>
      <w:r w:rsidRPr="00DE1190">
        <w:rPr>
          <w:rFonts w:ascii="Aptos" w:eastAsia="Calibri" w:hAnsi="Aptos" w:cs="Calibri"/>
          <w:sz w:val="24"/>
          <w:szCs w:val="24"/>
          <w:lang w:val="en-US"/>
        </w:rPr>
        <w:t>Similar to</w:t>
      </w:r>
      <w:r w:rsidR="00CF582D">
        <w:rPr>
          <w:rFonts w:ascii="Aptos" w:eastAsia="Calibri" w:hAnsi="Aptos" w:cs="Calibri"/>
          <w:sz w:val="24"/>
          <w:szCs w:val="24"/>
          <w:lang w:val="en-US"/>
        </w:rPr>
        <w:t xml:space="preserve"> the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 </w:t>
      </w:r>
      <w:r w:rsidRPr="00A2691C">
        <w:rPr>
          <w:rFonts w:ascii="Aptos" w:eastAsia="Calibri" w:hAnsi="Aptos" w:cs="Calibri"/>
          <w:sz w:val="24"/>
          <w:szCs w:val="24"/>
          <w:lang w:val="en-US"/>
        </w:rPr>
        <w:t>Mental and behavioral health-related ED visitation rate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>, th</w:t>
      </w:r>
      <w:r w:rsidR="00CF582D">
        <w:rPr>
          <w:rFonts w:ascii="Aptos" w:eastAsia="Calibri" w:hAnsi="Aptos" w:cs="Calibri"/>
          <w:sz w:val="24"/>
          <w:szCs w:val="24"/>
          <w:lang w:val="en-US"/>
        </w:rPr>
        <w:t>is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 data is </w:t>
      </w:r>
      <w:r w:rsidR="00C356AD">
        <w:rPr>
          <w:rFonts w:ascii="Aptos" w:eastAsia="Calibri" w:hAnsi="Aptos" w:cs="Calibri"/>
          <w:sz w:val="24"/>
          <w:szCs w:val="24"/>
          <w:lang w:val="en-US"/>
        </w:rPr>
        <w:t>broken down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 by zip code</w:t>
      </w:r>
      <w:r w:rsidR="00C356AD">
        <w:rPr>
          <w:rFonts w:ascii="Aptos" w:eastAsia="Calibri" w:hAnsi="Aptos" w:cs="Calibri"/>
          <w:sz w:val="24"/>
          <w:szCs w:val="24"/>
          <w:lang w:val="en-US"/>
        </w:rPr>
        <w:t xml:space="preserve"> only</w:t>
      </w:r>
      <w:r w:rsidRPr="00DE1190">
        <w:rPr>
          <w:rFonts w:ascii="Aptos" w:eastAsia="Calibri" w:hAnsi="Aptos" w:cs="Calibri"/>
          <w:sz w:val="24"/>
          <w:szCs w:val="24"/>
          <w:lang w:val="en-US"/>
        </w:rPr>
        <w:t xml:space="preserve">. </w:t>
      </w:r>
    </w:p>
    <w:p w14:paraId="48FDC042" w14:textId="77777777" w:rsidR="00C356AD" w:rsidRDefault="00C356AD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42471AD1" w14:textId="1365FF2A" w:rsidR="001F001B" w:rsidRDefault="00CF582D" w:rsidP="615C9C59">
      <w:pPr>
        <w:rPr>
          <w:rFonts w:ascii="Aptos" w:eastAsia="Calibri" w:hAnsi="Aptos" w:cs="Calibri"/>
          <w:sz w:val="24"/>
          <w:szCs w:val="24"/>
          <w:lang w:val="en-US"/>
        </w:rPr>
      </w:pPr>
      <w:r>
        <w:rPr>
          <w:rFonts w:ascii="Aptos" w:eastAsia="Calibri" w:hAnsi="Aptos" w:cs="Calibri"/>
          <w:sz w:val="24"/>
          <w:szCs w:val="24"/>
          <w:lang w:val="en-US"/>
        </w:rPr>
        <w:t>The</w:t>
      </w:r>
      <w:r w:rsidR="00FB77EE" w:rsidRPr="00DE1190">
        <w:rPr>
          <w:rFonts w:ascii="Aptos" w:eastAsia="Calibri" w:hAnsi="Aptos" w:cs="Calibri"/>
          <w:sz w:val="24"/>
          <w:szCs w:val="24"/>
          <w:lang w:val="en-US"/>
        </w:rPr>
        <w:t xml:space="preserve"> most recent</w:t>
      </w:r>
      <w:r>
        <w:rPr>
          <w:rFonts w:ascii="Aptos" w:eastAsia="Calibri" w:hAnsi="Aptos" w:cs="Calibri"/>
          <w:sz w:val="24"/>
          <w:szCs w:val="24"/>
          <w:lang w:val="en-US"/>
        </w:rPr>
        <w:t xml:space="preserve"> </w:t>
      </w:r>
      <w:r w:rsidRPr="00CF582D">
        <w:rPr>
          <w:rFonts w:ascii="Aptos" w:eastAsia="Calibri" w:hAnsi="Aptos" w:cs="Calibri"/>
          <w:i/>
          <w:iCs/>
          <w:sz w:val="24"/>
          <w:szCs w:val="24"/>
          <w:lang w:val="en-US"/>
        </w:rPr>
        <w:t>Opioid-related ED visitation</w:t>
      </w:r>
      <w:r w:rsidR="00FB77EE" w:rsidRPr="00CF582D">
        <w:rPr>
          <w:rFonts w:ascii="Aptos" w:eastAsia="Calibri" w:hAnsi="Aptos" w:cs="Calibri"/>
          <w:i/>
          <w:iCs/>
          <w:sz w:val="24"/>
          <w:szCs w:val="24"/>
          <w:lang w:val="en-US"/>
        </w:rPr>
        <w:t xml:space="preserve"> rate</w:t>
      </w:r>
      <w:r w:rsidR="00FB77EE" w:rsidRPr="00DE1190">
        <w:rPr>
          <w:rFonts w:ascii="Aptos" w:eastAsia="Calibri" w:hAnsi="Aptos" w:cs="Calibri"/>
          <w:sz w:val="24"/>
          <w:szCs w:val="24"/>
          <w:lang w:val="en-US"/>
        </w:rPr>
        <w:t xml:space="preserve">(s) in </w:t>
      </w:r>
      <w:sdt>
        <w:sdtPr>
          <w:rPr>
            <w:rFonts w:ascii="Aptos" w:eastAsia="Calibri" w:hAnsi="Aptos" w:cs="Calibri"/>
            <w:sz w:val="24"/>
            <w:szCs w:val="24"/>
          </w:rPr>
          <w:alias w:val="insert chosen zip code(s)"/>
          <w:tag w:val="insert chosen zip code(s)"/>
          <w:id w:val="-1777627286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CD7223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__________</w:t>
          </w:r>
        </w:sdtContent>
      </w:sdt>
      <w:r w:rsidR="00FB77EE" w:rsidRPr="00DE1190">
        <w:rPr>
          <w:rFonts w:ascii="Aptos" w:eastAsia="Calibri" w:hAnsi="Aptos" w:cs="Calibri"/>
          <w:sz w:val="24"/>
          <w:szCs w:val="24"/>
          <w:lang w:val="en-US"/>
        </w:rPr>
        <w:t xml:space="preserve"> are </w:t>
      </w:r>
      <w:sdt>
        <w:sdtPr>
          <w:rPr>
            <w:rFonts w:ascii="Aptos" w:eastAsia="Calibri" w:hAnsi="Aptos" w:cs="Calibri"/>
            <w:sz w:val="24"/>
            <w:szCs w:val="24"/>
          </w:rPr>
          <w:alias w:val="insert rate(s)"/>
          <w:tag w:val="insert rate(s)]. "/>
          <w:id w:val="-2031016444"/>
          <w:lock w:val="sdtLocked"/>
          <w:placeholder>
            <w:docPart w:val="DefaultPlaceholder_-1854013440"/>
          </w:placeholder>
        </w:sdtPr>
        <w:sdtContent>
          <w:r w:rsidR="003D6A21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________</w:t>
          </w:r>
        </w:sdtContent>
      </w:sdt>
      <w:r>
        <w:rPr>
          <w:rFonts w:ascii="Aptos" w:eastAsia="Calibri" w:hAnsi="Aptos" w:cs="Calibri"/>
          <w:sz w:val="24"/>
          <w:szCs w:val="24"/>
          <w:lang w:val="en-US"/>
        </w:rPr>
        <w:t xml:space="preserve"> per 100,000 people.</w:t>
      </w:r>
      <w:r w:rsidR="00FB77EE" w:rsidRPr="00DE1190">
        <w:rPr>
          <w:rFonts w:ascii="Aptos" w:eastAsia="Calibri" w:hAnsi="Aptos" w:cs="Calibri"/>
          <w:sz w:val="24"/>
          <w:szCs w:val="24"/>
          <w:lang w:val="en-US"/>
        </w:rPr>
        <w:t xml:space="preserve"> This is </w:t>
      </w:r>
      <w:sdt>
        <w:sdtPr>
          <w:rPr>
            <w:rFonts w:ascii="Aptos" w:eastAsia="Calibri" w:hAnsi="Aptos" w:cs="Calibri"/>
            <w:sz w:val="24"/>
            <w:szCs w:val="24"/>
          </w:rPr>
          <w:alias w:val="more/less "/>
          <w:tag w:val="more/less "/>
          <w:id w:val="-195387408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CD7223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_______</w:t>
          </w:r>
        </w:sdtContent>
      </w:sdt>
      <w:r w:rsidR="00FB77EE" w:rsidRPr="00DE1190">
        <w:rPr>
          <w:rFonts w:ascii="Aptos" w:eastAsia="Calibri" w:hAnsi="Aptos" w:cs="Calibri"/>
          <w:sz w:val="24"/>
          <w:szCs w:val="24"/>
          <w:lang w:val="en-US"/>
        </w:rPr>
        <w:t xml:space="preserve">than the rate for </w:t>
      </w:r>
      <w:r w:rsidR="00FD1E24" w:rsidRPr="00DE1190">
        <w:rPr>
          <w:rFonts w:ascii="Aptos" w:eastAsia="Calibri" w:hAnsi="Aptos" w:cs="Calibri"/>
          <w:sz w:val="24"/>
          <w:szCs w:val="24"/>
          <w:lang w:val="en-US"/>
        </w:rPr>
        <w:t>all</w:t>
      </w:r>
      <w:r w:rsidR="00FB77EE" w:rsidRPr="00DE1190">
        <w:rPr>
          <w:rFonts w:ascii="Aptos" w:eastAsia="Calibri" w:hAnsi="Aptos" w:cs="Calibri"/>
          <w:sz w:val="24"/>
          <w:szCs w:val="24"/>
          <w:lang w:val="en-US"/>
        </w:rPr>
        <w:t xml:space="preserve"> suburban Cook County, which is</w:t>
      </w:r>
      <w:r w:rsidR="00CD7223" w:rsidRPr="00DE1190">
        <w:rPr>
          <w:rFonts w:ascii="Aptos" w:eastAsia="Calibri" w:hAnsi="Aptos" w:cs="Calibri"/>
          <w:sz w:val="24"/>
          <w:szCs w:val="24"/>
          <w:lang w:val="en-US"/>
        </w:rPr>
        <w:t xml:space="preserve"> </w:t>
      </w:r>
      <w:sdt>
        <w:sdtPr>
          <w:rPr>
            <w:rFonts w:ascii="Aptos" w:eastAsia="Calibri" w:hAnsi="Aptos" w:cs="Calibri"/>
            <w:sz w:val="24"/>
            <w:szCs w:val="24"/>
          </w:rPr>
          <w:alias w:val="insert rate"/>
          <w:tag w:val="insert rate"/>
          <w:id w:val="-393195524"/>
          <w:lock w:val="sdtLocked"/>
          <w:placeholder>
            <w:docPart w:val="DefaultPlaceholder_-1854013440"/>
          </w:placeholder>
        </w:sdtPr>
        <w:sdtEndPr>
          <w:rPr>
            <w:u w:val="single"/>
          </w:rPr>
        </w:sdtEndPr>
        <w:sdtContent>
          <w:r w:rsidR="00CD7223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_______</w:t>
          </w:r>
          <w:r w:rsidR="006931C0" w:rsidRPr="00DE1190">
            <w:rPr>
              <w:rFonts w:ascii="Aptos" w:eastAsia="Calibri" w:hAnsi="Aptos" w:cs="Calibri"/>
              <w:sz w:val="24"/>
              <w:szCs w:val="24"/>
              <w:u w:val="single"/>
              <w:lang w:val="en-US"/>
            </w:rPr>
            <w:t>_</w:t>
          </w:r>
        </w:sdtContent>
      </w:sdt>
      <w:r>
        <w:rPr>
          <w:rFonts w:ascii="Aptos" w:eastAsia="Calibri" w:hAnsi="Aptos" w:cs="Calibri"/>
          <w:sz w:val="24"/>
          <w:szCs w:val="24"/>
          <w:lang w:val="en-US"/>
        </w:rPr>
        <w:t xml:space="preserve"> per 100,000 people.</w:t>
      </w:r>
    </w:p>
    <w:p w14:paraId="34B716BD" w14:textId="77777777" w:rsidR="00A2691C" w:rsidRDefault="00A2691C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0C9019B6" w14:textId="26AEC856" w:rsidR="00A2691C" w:rsidRDefault="00A2691C" w:rsidP="615C9C59">
      <w:pPr>
        <w:rPr>
          <w:rFonts w:ascii="Aptos" w:eastAsia="Calibri" w:hAnsi="Aptos" w:cs="Calibri"/>
          <w:sz w:val="24"/>
          <w:szCs w:val="24"/>
          <w:lang w:val="en-US"/>
        </w:rPr>
      </w:pPr>
      <w:r>
        <w:rPr>
          <w:rFonts w:ascii="Aptos" w:eastAsia="Calibri" w:hAnsi="Aptos" w:cs="Calibri"/>
          <w:sz w:val="24"/>
          <w:szCs w:val="24"/>
          <w:lang w:val="en-US"/>
        </w:rPr>
        <w:t xml:space="preserve">The data </w:t>
      </w:r>
      <w:r w:rsidR="00246D71">
        <w:rPr>
          <w:rFonts w:ascii="Aptos" w:eastAsia="Calibri" w:hAnsi="Aptos" w:cs="Calibri"/>
          <w:sz w:val="24"/>
          <w:szCs w:val="24"/>
          <w:lang w:val="en-US"/>
        </w:rPr>
        <w:t>Cara</w:t>
      </w:r>
      <w:r>
        <w:rPr>
          <w:rFonts w:ascii="Aptos" w:eastAsia="Calibri" w:hAnsi="Aptos" w:cs="Calibri"/>
          <w:sz w:val="24"/>
          <w:szCs w:val="24"/>
          <w:lang w:val="en-US"/>
        </w:rPr>
        <w:t xml:space="preserve"> captured demonstrates </w:t>
      </w:r>
      <w:r w:rsidR="00246D71">
        <w:rPr>
          <w:rFonts w:ascii="Aptos" w:eastAsia="Calibri" w:hAnsi="Aptos" w:cs="Calibri"/>
          <w:sz w:val="24"/>
          <w:szCs w:val="24"/>
          <w:lang w:val="en-US"/>
        </w:rPr>
        <w:t xml:space="preserve">a </w:t>
      </w:r>
      <w:r>
        <w:rPr>
          <w:rFonts w:ascii="Aptos" w:eastAsia="Calibri" w:hAnsi="Aptos" w:cs="Calibri"/>
          <w:sz w:val="24"/>
          <w:szCs w:val="24"/>
          <w:lang w:val="en-US"/>
        </w:rPr>
        <w:t xml:space="preserve">need for </w:t>
      </w:r>
      <w:r w:rsidR="00246D71">
        <w:rPr>
          <w:rFonts w:ascii="Aptos" w:eastAsia="Calibri" w:hAnsi="Aptos" w:cs="Calibri"/>
          <w:sz w:val="24"/>
          <w:szCs w:val="24"/>
          <w:lang w:val="en-US"/>
        </w:rPr>
        <w:t xml:space="preserve">adult </w:t>
      </w:r>
      <w:r>
        <w:rPr>
          <w:rFonts w:ascii="Aptos" w:eastAsia="Calibri" w:hAnsi="Aptos" w:cs="Calibri"/>
          <w:sz w:val="24"/>
          <w:szCs w:val="24"/>
          <w:lang w:val="en-US"/>
        </w:rPr>
        <w:t xml:space="preserve">crisis </w:t>
      </w:r>
      <w:r w:rsidR="00246D71">
        <w:rPr>
          <w:rFonts w:ascii="Aptos" w:eastAsia="Calibri" w:hAnsi="Aptos" w:cs="Calibri"/>
          <w:sz w:val="24"/>
          <w:szCs w:val="24"/>
          <w:lang w:val="en-US"/>
        </w:rPr>
        <w:t>intervention</w:t>
      </w:r>
      <w:r>
        <w:rPr>
          <w:rFonts w:ascii="Aptos" w:eastAsia="Calibri" w:hAnsi="Aptos" w:cs="Calibri"/>
          <w:sz w:val="24"/>
          <w:szCs w:val="24"/>
          <w:lang w:val="en-US"/>
        </w:rPr>
        <w:t xml:space="preserve"> and follow-up treatment in their community.</w:t>
      </w:r>
      <w:r w:rsidR="00246D71">
        <w:rPr>
          <w:rFonts w:ascii="Aptos" w:eastAsia="Calibri" w:hAnsi="Aptos" w:cs="Calibri"/>
          <w:sz w:val="24"/>
          <w:szCs w:val="24"/>
          <w:lang w:val="en-US"/>
        </w:rPr>
        <w:t xml:space="preserve"> This</w:t>
      </w:r>
      <w:r w:rsidR="00246D71">
        <w:rPr>
          <w:rFonts w:ascii="Aptos" w:eastAsia="Calibri" w:hAnsi="Aptos" w:cs="Calibri"/>
          <w:sz w:val="24"/>
          <w:szCs w:val="24"/>
          <w:lang w:val="en-US"/>
        </w:rPr>
        <w:t xml:space="preserve"> strengthen</w:t>
      </w:r>
      <w:r w:rsidR="00246D71">
        <w:rPr>
          <w:rFonts w:ascii="Aptos" w:eastAsia="Calibri" w:hAnsi="Aptos" w:cs="Calibri"/>
          <w:sz w:val="24"/>
          <w:szCs w:val="24"/>
          <w:lang w:val="en-US"/>
        </w:rPr>
        <w:t>s</w:t>
      </w:r>
      <w:r w:rsidR="00246D71">
        <w:rPr>
          <w:rFonts w:ascii="Aptos" w:eastAsia="Calibri" w:hAnsi="Aptos" w:cs="Calibri"/>
          <w:sz w:val="24"/>
          <w:szCs w:val="24"/>
          <w:lang w:val="en-US"/>
        </w:rPr>
        <w:t xml:space="preserve"> </w:t>
      </w:r>
      <w:r w:rsidR="00246D71">
        <w:rPr>
          <w:rFonts w:ascii="Aptos" w:eastAsia="Calibri" w:hAnsi="Aptos" w:cs="Calibri"/>
          <w:sz w:val="24"/>
          <w:szCs w:val="24"/>
          <w:lang w:val="en-US"/>
        </w:rPr>
        <w:t xml:space="preserve">ABC Crisis Services’ </w:t>
      </w:r>
      <w:r w:rsidR="00246D71">
        <w:rPr>
          <w:rFonts w:ascii="Aptos" w:eastAsia="Calibri" w:hAnsi="Aptos" w:cs="Calibri"/>
          <w:sz w:val="24"/>
          <w:szCs w:val="24"/>
          <w:lang w:val="en-US"/>
        </w:rPr>
        <w:t>request for additional funding</w:t>
      </w:r>
      <w:r w:rsidR="00245B19">
        <w:rPr>
          <w:rFonts w:ascii="Aptos" w:eastAsia="Calibri" w:hAnsi="Aptos" w:cs="Calibri"/>
          <w:sz w:val="24"/>
          <w:szCs w:val="24"/>
          <w:lang w:val="en-US"/>
        </w:rPr>
        <w:t xml:space="preserve"> to</w:t>
      </w:r>
      <w:r w:rsidR="00246D71">
        <w:rPr>
          <w:rFonts w:ascii="Aptos" w:eastAsia="Calibri" w:hAnsi="Aptos" w:cs="Calibri"/>
          <w:sz w:val="24"/>
          <w:szCs w:val="24"/>
          <w:lang w:val="en-US"/>
        </w:rPr>
        <w:t xml:space="preserve"> support their program. </w:t>
      </w:r>
    </w:p>
    <w:p w14:paraId="08AC0C0F" w14:textId="77777777" w:rsidR="00FD1E24" w:rsidRPr="00DE1190" w:rsidRDefault="00FD1E24" w:rsidP="615C9C59">
      <w:pPr>
        <w:rPr>
          <w:rFonts w:ascii="Aptos" w:eastAsia="Calibri" w:hAnsi="Aptos" w:cs="Calibri"/>
          <w:sz w:val="24"/>
          <w:szCs w:val="24"/>
          <w:lang w:val="en-US"/>
        </w:rPr>
      </w:pPr>
    </w:p>
    <w:p w14:paraId="3CDCACD3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78DEFFE1" w14:textId="77777777" w:rsidR="001F001B" w:rsidRPr="00DE1190" w:rsidRDefault="00FB77EE" w:rsidP="00C356AD">
      <w:pPr>
        <w:rPr>
          <w:rFonts w:ascii="Aptos" w:eastAsia="Calibri" w:hAnsi="Aptos" w:cs="Calibri"/>
          <w:b/>
          <w:sz w:val="24"/>
          <w:szCs w:val="24"/>
          <w:u w:val="single"/>
        </w:rPr>
      </w:pPr>
      <w:r w:rsidRPr="00DE1190">
        <w:rPr>
          <w:rFonts w:ascii="Aptos" w:eastAsia="Calibri" w:hAnsi="Aptos" w:cs="Calibri"/>
          <w:b/>
          <w:sz w:val="24"/>
          <w:szCs w:val="24"/>
          <w:u w:val="single"/>
        </w:rPr>
        <w:t>Questions for Discussion</w:t>
      </w:r>
    </w:p>
    <w:p w14:paraId="1E0B43CA" w14:textId="77777777" w:rsidR="001F001B" w:rsidRPr="00C356AD" w:rsidRDefault="00FB77EE">
      <w:pPr>
        <w:numPr>
          <w:ilvl w:val="0"/>
          <w:numId w:val="1"/>
        </w:numPr>
        <w:rPr>
          <w:rFonts w:ascii="Aptos" w:eastAsia="Calibri" w:hAnsi="Aptos" w:cs="Calibri"/>
          <w:i/>
          <w:iCs/>
          <w:sz w:val="24"/>
          <w:szCs w:val="24"/>
        </w:rPr>
      </w:pPr>
      <w:r w:rsidRPr="00C356AD">
        <w:rPr>
          <w:rFonts w:ascii="Aptos" w:eastAsia="Calibri" w:hAnsi="Aptos" w:cs="Calibri"/>
          <w:i/>
          <w:iCs/>
          <w:sz w:val="24"/>
          <w:szCs w:val="24"/>
        </w:rPr>
        <w:t>What did you find surprising about the data?</w:t>
      </w:r>
    </w:p>
    <w:p w14:paraId="31346956" w14:textId="77777777" w:rsidR="001F001B" w:rsidRPr="00C356AD" w:rsidRDefault="00FB77EE" w:rsidP="615C9C59">
      <w:pPr>
        <w:numPr>
          <w:ilvl w:val="0"/>
          <w:numId w:val="1"/>
        </w:numPr>
        <w:rPr>
          <w:rFonts w:ascii="Aptos" w:eastAsia="Calibri" w:hAnsi="Aptos" w:cs="Calibri"/>
          <w:i/>
          <w:iCs/>
          <w:sz w:val="24"/>
          <w:szCs w:val="24"/>
          <w:lang w:val="en-US"/>
        </w:rPr>
      </w:pPr>
      <w:r w:rsidRPr="00C356AD">
        <w:rPr>
          <w:rFonts w:ascii="Aptos" w:eastAsia="Calibri" w:hAnsi="Aptos" w:cs="Calibri"/>
          <w:i/>
          <w:iCs/>
          <w:sz w:val="24"/>
          <w:szCs w:val="24"/>
          <w:lang w:val="en-US"/>
        </w:rPr>
        <w:t>Did you identify any disparities in the data? If yes, among which groups?</w:t>
      </w:r>
    </w:p>
    <w:p w14:paraId="42B9D0A0" w14:textId="77777777" w:rsidR="001F001B" w:rsidRPr="00C356AD" w:rsidRDefault="00FB77EE">
      <w:pPr>
        <w:numPr>
          <w:ilvl w:val="0"/>
          <w:numId w:val="1"/>
        </w:numPr>
        <w:rPr>
          <w:rFonts w:ascii="Aptos" w:eastAsia="Calibri" w:hAnsi="Aptos" w:cs="Calibri"/>
          <w:i/>
          <w:iCs/>
          <w:sz w:val="24"/>
          <w:szCs w:val="24"/>
        </w:rPr>
      </w:pPr>
      <w:r w:rsidRPr="00C356AD">
        <w:rPr>
          <w:rFonts w:ascii="Aptos" w:eastAsia="Calibri" w:hAnsi="Aptos" w:cs="Calibri"/>
          <w:i/>
          <w:iCs/>
          <w:sz w:val="24"/>
          <w:szCs w:val="24"/>
        </w:rPr>
        <w:t>How could this type of data support your work (i.e., programming, grant applications)?</w:t>
      </w:r>
    </w:p>
    <w:p w14:paraId="6D854F6E" w14:textId="77777777" w:rsidR="001F001B" w:rsidRPr="00C356AD" w:rsidRDefault="00FB77EE" w:rsidP="615C9C59">
      <w:pPr>
        <w:numPr>
          <w:ilvl w:val="0"/>
          <w:numId w:val="1"/>
        </w:numPr>
        <w:rPr>
          <w:rFonts w:ascii="Aptos" w:eastAsia="Calibri" w:hAnsi="Aptos" w:cs="Calibri"/>
          <w:i/>
          <w:iCs/>
          <w:sz w:val="24"/>
          <w:szCs w:val="24"/>
          <w:lang w:val="en-US"/>
        </w:rPr>
      </w:pPr>
      <w:r w:rsidRPr="00C356AD">
        <w:rPr>
          <w:rFonts w:ascii="Aptos" w:eastAsia="Calibri" w:hAnsi="Aptos" w:cs="Calibri"/>
          <w:i/>
          <w:iCs/>
          <w:sz w:val="24"/>
          <w:szCs w:val="24"/>
          <w:lang w:val="en-US"/>
        </w:rPr>
        <w:t xml:space="preserve">What other indicators could be helpful to better understand the crisis care system?  </w:t>
      </w:r>
    </w:p>
    <w:p w14:paraId="2E452FD7" w14:textId="68379D70" w:rsidR="001F001B" w:rsidRDefault="001F001B">
      <w:pPr>
        <w:rPr>
          <w:rFonts w:ascii="Aptos" w:eastAsia="Calibri" w:hAnsi="Aptos" w:cs="Calibri"/>
          <w:sz w:val="24"/>
          <w:szCs w:val="24"/>
        </w:rPr>
      </w:pPr>
    </w:p>
    <w:p w14:paraId="28D1FAE6" w14:textId="77777777" w:rsidR="00C356AD" w:rsidRPr="00DE1190" w:rsidRDefault="00C356AD">
      <w:pPr>
        <w:rPr>
          <w:rFonts w:ascii="Aptos" w:eastAsia="Calibri" w:hAnsi="Aptos" w:cs="Calibri"/>
          <w:sz w:val="24"/>
          <w:szCs w:val="24"/>
        </w:rPr>
      </w:pPr>
    </w:p>
    <w:p w14:paraId="3FACC93F" w14:textId="1A9321D3" w:rsidR="001F001B" w:rsidRPr="00DE1190" w:rsidRDefault="00FB77EE" w:rsidP="00C356AD">
      <w:pPr>
        <w:rPr>
          <w:rFonts w:ascii="Aptos" w:eastAsia="Calibri" w:hAnsi="Aptos" w:cs="Calibri"/>
          <w:sz w:val="24"/>
          <w:szCs w:val="24"/>
        </w:rPr>
      </w:pPr>
      <w:r w:rsidRPr="00DE1190">
        <w:rPr>
          <w:rFonts w:ascii="Aptos" w:eastAsia="Calibri" w:hAnsi="Aptos" w:cs="Calibri"/>
          <w:sz w:val="24"/>
          <w:szCs w:val="24"/>
        </w:rPr>
        <w:t>For more help with this activity, see a step-by-step tutorial here</w:t>
      </w:r>
      <w:r w:rsidR="00C356AD">
        <w:rPr>
          <w:rFonts w:ascii="Aptos" w:eastAsia="Calibri" w:hAnsi="Aptos" w:cs="Calibri"/>
          <w:sz w:val="24"/>
          <w:szCs w:val="24"/>
        </w:rPr>
        <w:t xml:space="preserve">: </w:t>
      </w:r>
      <w:hyperlink r:id="rId17">
        <w:r w:rsidRPr="00A2691C">
          <w:rPr>
            <w:rFonts w:ascii="Aptos" w:eastAsia="Calibri" w:hAnsi="Aptos" w:cs="Calibri"/>
            <w:b/>
            <w:bCs/>
            <w:color w:val="1155CC"/>
            <w:sz w:val="24"/>
            <w:szCs w:val="24"/>
            <w:u w:val="single"/>
          </w:rPr>
          <w:t>Tutorial</w:t>
        </w:r>
      </w:hyperlink>
    </w:p>
    <w:p w14:paraId="62B1484E" w14:textId="77777777" w:rsidR="001F001B" w:rsidRPr="00DE1190" w:rsidRDefault="001F001B">
      <w:pPr>
        <w:rPr>
          <w:rFonts w:ascii="Aptos" w:eastAsia="Calibri" w:hAnsi="Aptos" w:cs="Calibri"/>
          <w:sz w:val="24"/>
          <w:szCs w:val="24"/>
        </w:rPr>
      </w:pPr>
    </w:p>
    <w:p w14:paraId="318707D5" w14:textId="77777777" w:rsidR="001F001B" w:rsidRDefault="001F001B">
      <w:pPr>
        <w:rPr>
          <w:rFonts w:ascii="Calibri" w:eastAsia="Calibri" w:hAnsi="Calibri" w:cs="Calibri"/>
          <w:sz w:val="24"/>
          <w:szCs w:val="24"/>
        </w:rPr>
      </w:pPr>
    </w:p>
    <w:sectPr w:rsidR="001F001B" w:rsidSect="00DE1190">
      <w:headerReference w:type="default" r:id="rId18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B6FCD" w14:textId="77777777" w:rsidR="00D210AA" w:rsidRDefault="00D210AA">
      <w:pPr>
        <w:spacing w:line="240" w:lineRule="auto"/>
      </w:pPr>
      <w:r>
        <w:separator/>
      </w:r>
    </w:p>
  </w:endnote>
  <w:endnote w:type="continuationSeparator" w:id="0">
    <w:p w14:paraId="32085EFA" w14:textId="77777777" w:rsidR="00D210AA" w:rsidRDefault="00D210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0A6D5" w14:textId="77777777" w:rsidR="00D210AA" w:rsidRDefault="00D210AA">
      <w:pPr>
        <w:spacing w:line="240" w:lineRule="auto"/>
      </w:pPr>
      <w:r>
        <w:separator/>
      </w:r>
    </w:p>
  </w:footnote>
  <w:footnote w:type="continuationSeparator" w:id="0">
    <w:p w14:paraId="0D532DC3" w14:textId="77777777" w:rsidR="00D210AA" w:rsidRDefault="00D210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66E16" w14:textId="77777777" w:rsidR="001F001B" w:rsidRDefault="00FB77EE">
    <w:pPr>
      <w:jc w:val="right"/>
    </w:pPr>
    <w:r>
      <w:fldChar w:fldCharType="begin"/>
    </w:r>
    <w:r>
      <w:instrText>PAGE</w:instrText>
    </w:r>
    <w:r>
      <w:fldChar w:fldCharType="separate"/>
    </w:r>
    <w:r w:rsidR="00367427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AF5528"/>
    <w:multiLevelType w:val="multilevel"/>
    <w:tmpl w:val="36CCA40E"/>
    <w:lvl w:ilvl="0">
      <w:start w:val="1"/>
      <w:numFmt w:val="bullet"/>
      <w:lvlText w:val="★"/>
      <w:lvlJc w:val="left"/>
      <w:pPr>
        <w:ind w:left="720" w:hanging="360"/>
      </w:pPr>
      <w:rPr>
        <w:color w:val="BF9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395108"/>
    <w:multiLevelType w:val="multilevel"/>
    <w:tmpl w:val="D00C0C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6D17E8E"/>
    <w:multiLevelType w:val="multilevel"/>
    <w:tmpl w:val="A112B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83125450">
    <w:abstractNumId w:val="1"/>
  </w:num>
  <w:num w:numId="2" w16cid:durableId="1164395467">
    <w:abstractNumId w:val="0"/>
  </w:num>
  <w:num w:numId="3" w16cid:durableId="1159227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formsDesign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01B"/>
    <w:rsid w:val="00002AD5"/>
    <w:rsid w:val="00047E17"/>
    <w:rsid w:val="00095F92"/>
    <w:rsid w:val="000B7923"/>
    <w:rsid w:val="00113EB2"/>
    <w:rsid w:val="001D1A19"/>
    <w:rsid w:val="001F001B"/>
    <w:rsid w:val="00245B19"/>
    <w:rsid w:val="00246D71"/>
    <w:rsid w:val="00367427"/>
    <w:rsid w:val="003738DE"/>
    <w:rsid w:val="00395297"/>
    <w:rsid w:val="003D6A21"/>
    <w:rsid w:val="004311E4"/>
    <w:rsid w:val="00601408"/>
    <w:rsid w:val="00643E6C"/>
    <w:rsid w:val="00662D97"/>
    <w:rsid w:val="006931C0"/>
    <w:rsid w:val="006F3912"/>
    <w:rsid w:val="00701AEF"/>
    <w:rsid w:val="007706B0"/>
    <w:rsid w:val="008C5FA0"/>
    <w:rsid w:val="008C68E4"/>
    <w:rsid w:val="009029A1"/>
    <w:rsid w:val="00957A48"/>
    <w:rsid w:val="009E7AFF"/>
    <w:rsid w:val="00A2691C"/>
    <w:rsid w:val="00C356AD"/>
    <w:rsid w:val="00CD7223"/>
    <w:rsid w:val="00CF25E9"/>
    <w:rsid w:val="00CF582D"/>
    <w:rsid w:val="00D210AA"/>
    <w:rsid w:val="00DE1190"/>
    <w:rsid w:val="00DF010E"/>
    <w:rsid w:val="00E1547F"/>
    <w:rsid w:val="00E8636B"/>
    <w:rsid w:val="00FB66B7"/>
    <w:rsid w:val="00FB77EE"/>
    <w:rsid w:val="00FD1E24"/>
    <w:rsid w:val="00FF019C"/>
    <w:rsid w:val="615C9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DE39B"/>
  <w15:docId w15:val="{45DC896E-453B-46A9-8050-1CA135531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6742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cribehow.com/viewer/DAP_Libs_Behavioral_Health_Tutorial__-Kufd8YtTPqjqAKhv_vHX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ookcountyhealthatlas.org/indicators" TargetMode="External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6868C-5BA6-4D90-A243-0F0CD369C866}"/>
      </w:docPartPr>
      <w:docPartBody>
        <w:p w:rsidR="00FF019C" w:rsidRDefault="00FF019C">
          <w:r w:rsidRPr="006353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03A9813C884DC387130D6D8055D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3CEE9-57FB-4A29-9F6D-FF66D615731A}"/>
      </w:docPartPr>
      <w:docPartBody>
        <w:p w:rsidR="00000000" w:rsidRDefault="0012512A" w:rsidP="0012512A">
          <w:pPr>
            <w:pStyle w:val="5803A9813C884DC387130D6D8055D792"/>
          </w:pPr>
          <w:r w:rsidRPr="0063533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19C"/>
    <w:rsid w:val="0012512A"/>
    <w:rsid w:val="006F3912"/>
    <w:rsid w:val="007C4A12"/>
    <w:rsid w:val="009029A1"/>
    <w:rsid w:val="00FF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512A"/>
    <w:rPr>
      <w:color w:val="666666"/>
    </w:rPr>
  </w:style>
  <w:style w:type="paragraph" w:customStyle="1" w:styleId="725A755E0A2A44B3BC3D9126D316C348">
    <w:name w:val="725A755E0A2A44B3BC3D9126D316C348"/>
    <w:rsid w:val="0012512A"/>
  </w:style>
  <w:style w:type="paragraph" w:customStyle="1" w:styleId="E58A0A51AE354487B8E35BC5944ACE2A">
    <w:name w:val="E58A0A51AE354487B8E35BC5944ACE2A"/>
    <w:rsid w:val="0012512A"/>
  </w:style>
  <w:style w:type="paragraph" w:customStyle="1" w:styleId="48433D973F9D4F8E95C0DDAC7B534DDA">
    <w:name w:val="48433D973F9D4F8E95C0DDAC7B534DDA"/>
    <w:rsid w:val="0012512A"/>
  </w:style>
  <w:style w:type="paragraph" w:customStyle="1" w:styleId="9D069981099C4D4A9C390B101DE37214">
    <w:name w:val="9D069981099C4D4A9C390B101DE37214"/>
    <w:rsid w:val="0012512A"/>
  </w:style>
  <w:style w:type="paragraph" w:customStyle="1" w:styleId="F000B30F2F7E41F9890CA27484521C1B">
    <w:name w:val="F000B30F2F7E41F9890CA27484521C1B"/>
    <w:rsid w:val="0012512A"/>
  </w:style>
  <w:style w:type="paragraph" w:customStyle="1" w:styleId="58480B35636F415596ABBD040BED84BD">
    <w:name w:val="58480B35636F415596ABBD040BED84BD"/>
    <w:rsid w:val="0012512A"/>
  </w:style>
  <w:style w:type="paragraph" w:customStyle="1" w:styleId="5803A9813C884DC387130D6D8055D792">
    <w:name w:val="5803A9813C884DC387130D6D8055D792"/>
    <w:rsid w:val="001251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353B8-58AB-4310-A28B-614E2884A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King, Caleb</dc:creator>
  <cp:lastModifiedBy>Deluca, Alyssa</cp:lastModifiedBy>
  <cp:revision>15</cp:revision>
  <dcterms:created xsi:type="dcterms:W3CDTF">2025-09-04T18:03:00Z</dcterms:created>
  <dcterms:modified xsi:type="dcterms:W3CDTF">2025-09-05T01:20:00Z</dcterms:modified>
</cp:coreProperties>
</file>